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6305"/>
      </w:tblGrid>
      <w:tr w:rsidR="003834EE" w:rsidRPr="003834EE" w:rsidTr="0050730C">
        <w:tc>
          <w:tcPr>
            <w:tcW w:w="2830" w:type="dxa"/>
          </w:tcPr>
          <w:p w:rsidR="003834EE" w:rsidRPr="003834EE" w:rsidRDefault="003834EE" w:rsidP="001322ED">
            <w:pPr>
              <w:jc w:val="center"/>
              <w:rPr>
                <w:rFonts w:asciiTheme="majorHAnsi" w:hAnsiTheme="majorHAnsi" w:cstheme="majorHAnsi"/>
                <w:b/>
                <w:sz w:val="26"/>
              </w:rPr>
            </w:pPr>
            <w:r w:rsidRPr="003834EE">
              <w:rPr>
                <w:rFonts w:asciiTheme="majorHAnsi" w:hAnsiTheme="majorHAnsi" w:cstheme="majorHAnsi"/>
                <w:b/>
                <w:sz w:val="26"/>
              </w:rPr>
              <w:t>ỦY BAN NHÂN DÂN</w:t>
            </w:r>
          </w:p>
          <w:p w:rsidR="003834EE" w:rsidRPr="003834EE" w:rsidRDefault="003834EE" w:rsidP="001322ED">
            <w:pPr>
              <w:jc w:val="center"/>
              <w:rPr>
                <w:rFonts w:asciiTheme="majorHAnsi" w:hAnsiTheme="majorHAnsi" w:cstheme="majorHAnsi"/>
                <w:b/>
                <w:sz w:val="26"/>
              </w:rPr>
            </w:pPr>
            <w:r w:rsidRPr="003834EE">
              <w:rPr>
                <w:rFonts w:asciiTheme="majorHAnsi" w:hAnsiTheme="majorHAnsi" w:cstheme="majorHAnsi"/>
                <w:b/>
                <w:noProof/>
                <w:sz w:val="28"/>
                <w:szCs w:val="28"/>
              </w:rPr>
              <mc:AlternateContent>
                <mc:Choice Requires="wps">
                  <w:drawing>
                    <wp:anchor distT="0" distB="0" distL="114300" distR="114300" simplePos="0" relativeHeight="251664384" behindDoc="0" locked="0" layoutInCell="1" allowOverlap="1" wp14:anchorId="6BF6330B" wp14:editId="5F11106D">
                      <wp:simplePos x="0" y="0"/>
                      <wp:positionH relativeFrom="column">
                        <wp:posOffset>397840</wp:posOffset>
                      </wp:positionH>
                      <wp:positionV relativeFrom="paragraph">
                        <wp:posOffset>179070</wp:posOffset>
                      </wp:positionV>
                      <wp:extent cx="83121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F861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4.1pt" to="96.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4/E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"/>
                  </w:pict>
                </mc:Fallback>
              </mc:AlternateContent>
            </w:r>
            <w:r w:rsidRPr="003834EE">
              <w:rPr>
                <w:rFonts w:asciiTheme="majorHAnsi" w:hAnsiTheme="majorHAnsi" w:cstheme="majorHAnsi"/>
                <w:b/>
                <w:sz w:val="26"/>
              </w:rPr>
              <w:t>XÃ HƯƠNG LỘC</w:t>
            </w:r>
          </w:p>
        </w:tc>
        <w:tc>
          <w:tcPr>
            <w:tcW w:w="6515" w:type="dxa"/>
          </w:tcPr>
          <w:p w:rsidR="003834EE" w:rsidRPr="003834EE" w:rsidRDefault="003834EE" w:rsidP="001322ED">
            <w:pPr>
              <w:jc w:val="center"/>
              <w:rPr>
                <w:rFonts w:asciiTheme="majorHAnsi" w:hAnsiTheme="majorHAnsi" w:cstheme="majorHAnsi"/>
                <w:b/>
                <w:sz w:val="26"/>
              </w:rPr>
            </w:pPr>
            <w:r w:rsidRPr="003834EE">
              <w:rPr>
                <w:rFonts w:asciiTheme="majorHAnsi" w:hAnsiTheme="majorHAnsi" w:cstheme="majorHAnsi"/>
                <w:b/>
                <w:sz w:val="26"/>
              </w:rPr>
              <w:t>CỘNG HÒA XÃ HỘI CHỦ NGHĨA VIỆT NAM</w:t>
            </w:r>
          </w:p>
          <w:p w:rsidR="003834EE" w:rsidRPr="003834EE" w:rsidRDefault="003834EE" w:rsidP="001322ED">
            <w:pPr>
              <w:jc w:val="center"/>
              <w:rPr>
                <w:rFonts w:asciiTheme="majorHAnsi" w:hAnsiTheme="majorHAnsi" w:cstheme="majorHAnsi"/>
                <w:b/>
                <w:sz w:val="26"/>
                <w:u w:val="single"/>
              </w:rPr>
            </w:pPr>
            <w:r w:rsidRPr="003834EE">
              <w:rPr>
                <w:rFonts w:asciiTheme="majorHAnsi" w:hAnsiTheme="majorHAnsi" w:cstheme="majorHAnsi"/>
                <w:b/>
                <w:sz w:val="28"/>
                <w:szCs w:val="28"/>
              </w:rPr>
              <w:t>Độc lập - Tự do - Hạnh phúc</w:t>
            </w:r>
          </w:p>
        </w:tc>
      </w:tr>
      <w:tr w:rsidR="003834EE" w:rsidRPr="003834EE" w:rsidTr="0050730C">
        <w:tc>
          <w:tcPr>
            <w:tcW w:w="2830" w:type="dxa"/>
          </w:tcPr>
          <w:p w:rsidR="003834EE" w:rsidRPr="003834EE" w:rsidRDefault="003834EE" w:rsidP="001322ED">
            <w:pPr>
              <w:jc w:val="center"/>
              <w:rPr>
                <w:rFonts w:asciiTheme="majorHAnsi" w:hAnsiTheme="majorHAnsi" w:cstheme="majorHAnsi"/>
                <w:b/>
                <w:sz w:val="26"/>
              </w:rPr>
            </w:pPr>
          </w:p>
        </w:tc>
        <w:tc>
          <w:tcPr>
            <w:tcW w:w="6515" w:type="dxa"/>
          </w:tcPr>
          <w:p w:rsidR="003834EE" w:rsidRPr="003834EE" w:rsidRDefault="001322ED" w:rsidP="001322ED">
            <w:pPr>
              <w:jc w:val="center"/>
              <w:rPr>
                <w:rFonts w:asciiTheme="majorHAnsi" w:hAnsiTheme="majorHAnsi" w:cstheme="majorHAnsi"/>
                <w:b/>
                <w:sz w:val="26"/>
              </w:rPr>
            </w:pPr>
            <w:r w:rsidRPr="003834EE">
              <w:rPr>
                <w:rFonts w:asciiTheme="majorHAnsi" w:hAnsiTheme="majorHAnsi" w:cstheme="majorHAnsi"/>
                <w:b/>
                <w:noProof/>
                <w:sz w:val="28"/>
                <w:szCs w:val="28"/>
              </w:rPr>
              <mc:AlternateContent>
                <mc:Choice Requires="wps">
                  <w:drawing>
                    <wp:anchor distT="0" distB="0" distL="114300" distR="114300" simplePos="0" relativeHeight="251663360" behindDoc="0" locked="0" layoutInCell="1" allowOverlap="1" wp14:anchorId="3A6BF3AD" wp14:editId="5A700764">
                      <wp:simplePos x="0" y="0"/>
                      <wp:positionH relativeFrom="column">
                        <wp:posOffset>850900</wp:posOffset>
                      </wp:positionH>
                      <wp:positionV relativeFrom="paragraph">
                        <wp:posOffset>19050</wp:posOffset>
                      </wp:positionV>
                      <wp:extent cx="2174875" cy="0"/>
                      <wp:effectExtent l="0" t="0" r="349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102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pt" to="23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"/>
                  </w:pict>
                </mc:Fallback>
              </mc:AlternateContent>
            </w:r>
          </w:p>
        </w:tc>
      </w:tr>
      <w:tr w:rsidR="003834EE" w:rsidRPr="003834EE" w:rsidTr="0050730C">
        <w:tc>
          <w:tcPr>
            <w:tcW w:w="2830" w:type="dxa"/>
          </w:tcPr>
          <w:p w:rsidR="003834EE" w:rsidRPr="003834EE" w:rsidRDefault="003834EE" w:rsidP="001322ED">
            <w:pPr>
              <w:jc w:val="center"/>
              <w:rPr>
                <w:rFonts w:asciiTheme="majorHAnsi" w:hAnsiTheme="majorHAnsi" w:cstheme="majorHAnsi"/>
                <w:b/>
                <w:sz w:val="26"/>
              </w:rPr>
            </w:pPr>
            <w:r w:rsidRPr="003834EE">
              <w:rPr>
                <w:rFonts w:asciiTheme="majorHAnsi" w:hAnsiTheme="majorHAnsi" w:cstheme="majorHAnsi"/>
                <w:sz w:val="28"/>
                <w:szCs w:val="28"/>
              </w:rPr>
              <w:t xml:space="preserve">Số: </w:t>
            </w:r>
            <w:r w:rsidR="001322ED">
              <w:rPr>
                <w:rFonts w:asciiTheme="majorHAnsi" w:hAnsiTheme="majorHAnsi" w:cstheme="majorHAnsi"/>
                <w:sz w:val="28"/>
                <w:szCs w:val="28"/>
              </w:rPr>
              <w:t>127</w:t>
            </w:r>
            <w:r>
              <w:rPr>
                <w:rFonts w:asciiTheme="majorHAnsi" w:hAnsiTheme="majorHAnsi" w:cstheme="majorHAnsi"/>
                <w:sz w:val="28"/>
                <w:szCs w:val="28"/>
              </w:rPr>
              <w:t>/TB</w:t>
            </w:r>
            <w:r w:rsidRPr="003834EE">
              <w:rPr>
                <w:rFonts w:asciiTheme="majorHAnsi" w:hAnsiTheme="majorHAnsi" w:cstheme="majorHAnsi"/>
                <w:sz w:val="28"/>
                <w:szCs w:val="28"/>
              </w:rPr>
              <w:t>-UBND</w:t>
            </w:r>
          </w:p>
        </w:tc>
        <w:tc>
          <w:tcPr>
            <w:tcW w:w="6515" w:type="dxa"/>
          </w:tcPr>
          <w:p w:rsidR="003834EE" w:rsidRPr="003834EE" w:rsidRDefault="003834EE" w:rsidP="001322ED">
            <w:pPr>
              <w:jc w:val="center"/>
              <w:rPr>
                <w:rFonts w:asciiTheme="majorHAnsi" w:hAnsiTheme="majorHAnsi" w:cstheme="majorHAnsi"/>
                <w:b/>
                <w:sz w:val="26"/>
              </w:rPr>
            </w:pPr>
            <w:r w:rsidRPr="003834EE">
              <w:rPr>
                <w:rFonts w:asciiTheme="majorHAnsi" w:hAnsiTheme="majorHAnsi" w:cstheme="majorHAnsi"/>
                <w:i/>
                <w:sz w:val="28"/>
                <w:szCs w:val="28"/>
              </w:rPr>
              <w:t xml:space="preserve">Hương Lộc, ngày </w:t>
            </w:r>
            <w:r w:rsidR="001322ED">
              <w:rPr>
                <w:rFonts w:asciiTheme="majorHAnsi" w:hAnsiTheme="majorHAnsi" w:cstheme="majorHAnsi"/>
                <w:i/>
                <w:sz w:val="28"/>
                <w:szCs w:val="28"/>
              </w:rPr>
              <w:t>26 tháng</w:t>
            </w:r>
            <w:r w:rsidRPr="003834EE">
              <w:rPr>
                <w:rFonts w:asciiTheme="majorHAnsi" w:hAnsiTheme="majorHAnsi" w:cstheme="majorHAnsi"/>
                <w:i/>
                <w:sz w:val="28"/>
                <w:szCs w:val="28"/>
              </w:rPr>
              <w:t xml:space="preserve"> </w:t>
            </w:r>
            <w:r w:rsidR="001322ED">
              <w:rPr>
                <w:rFonts w:asciiTheme="majorHAnsi" w:hAnsiTheme="majorHAnsi" w:cstheme="majorHAnsi"/>
                <w:i/>
                <w:sz w:val="28"/>
                <w:szCs w:val="28"/>
              </w:rPr>
              <w:t>02</w:t>
            </w:r>
            <w:r w:rsidRPr="003834EE">
              <w:rPr>
                <w:rFonts w:asciiTheme="majorHAnsi" w:hAnsiTheme="majorHAnsi" w:cstheme="majorHAnsi"/>
                <w:i/>
                <w:sz w:val="28"/>
                <w:szCs w:val="28"/>
              </w:rPr>
              <w:t xml:space="preserve"> năm 2021</w:t>
            </w:r>
          </w:p>
        </w:tc>
      </w:tr>
    </w:tbl>
    <w:p w:rsidR="00591BF2" w:rsidRDefault="00591BF2" w:rsidP="001322ED">
      <w:pPr>
        <w:rPr>
          <w:rFonts w:asciiTheme="majorHAnsi" w:hAnsiTheme="majorHAnsi" w:cstheme="majorHAnsi"/>
          <w:b/>
          <w:sz w:val="28"/>
          <w:szCs w:val="28"/>
        </w:rPr>
      </w:pPr>
    </w:p>
    <w:p w:rsidR="001322ED" w:rsidRPr="00591BF2" w:rsidRDefault="001322ED" w:rsidP="001322ED">
      <w:pPr>
        <w:rPr>
          <w:rFonts w:asciiTheme="majorHAnsi" w:hAnsiTheme="majorHAnsi" w:cstheme="majorHAnsi"/>
          <w:b/>
          <w:sz w:val="28"/>
          <w:szCs w:val="28"/>
        </w:rPr>
      </w:pPr>
    </w:p>
    <w:p w:rsidR="00591BF2" w:rsidRPr="00591BF2" w:rsidRDefault="00591BF2" w:rsidP="001322ED">
      <w:pPr>
        <w:rPr>
          <w:rFonts w:asciiTheme="majorHAnsi" w:hAnsiTheme="majorHAnsi" w:cstheme="majorHAnsi"/>
          <w:sz w:val="12"/>
          <w:szCs w:val="28"/>
        </w:rPr>
      </w:pPr>
      <w:r w:rsidRPr="00591BF2">
        <w:rPr>
          <w:rFonts w:asciiTheme="majorHAnsi" w:hAnsiTheme="majorHAnsi" w:cstheme="majorHAns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834EE" w:rsidTr="001322ED">
        <w:tc>
          <w:tcPr>
            <w:tcW w:w="9062" w:type="dxa"/>
          </w:tcPr>
          <w:p w:rsidR="003834EE" w:rsidRPr="00591BF2" w:rsidRDefault="003834EE" w:rsidP="001322ED">
            <w:pPr>
              <w:jc w:val="center"/>
              <w:rPr>
                <w:rFonts w:asciiTheme="majorHAnsi" w:hAnsiTheme="majorHAnsi" w:cstheme="majorHAnsi"/>
                <w:b/>
                <w:sz w:val="28"/>
                <w:szCs w:val="28"/>
              </w:rPr>
            </w:pPr>
            <w:r w:rsidRPr="00591BF2">
              <w:rPr>
                <w:rFonts w:asciiTheme="majorHAnsi" w:hAnsiTheme="majorHAnsi" w:cstheme="majorHAnsi"/>
                <w:b/>
                <w:sz w:val="28"/>
                <w:szCs w:val="28"/>
              </w:rPr>
              <w:t>THÔNG BÁO</w:t>
            </w:r>
          </w:p>
          <w:p w:rsidR="003834EE" w:rsidRPr="00591BF2" w:rsidRDefault="003834EE" w:rsidP="001322ED">
            <w:pPr>
              <w:jc w:val="center"/>
              <w:rPr>
                <w:rFonts w:asciiTheme="majorHAnsi" w:hAnsiTheme="majorHAnsi" w:cstheme="majorHAnsi"/>
                <w:b/>
                <w:sz w:val="28"/>
                <w:szCs w:val="28"/>
              </w:rPr>
            </w:pPr>
            <w:r w:rsidRPr="00591BF2">
              <w:rPr>
                <w:rFonts w:asciiTheme="majorHAnsi" w:hAnsiTheme="majorHAnsi" w:cstheme="majorHAnsi"/>
                <w:b/>
                <w:sz w:val="28"/>
                <w:szCs w:val="28"/>
              </w:rPr>
              <w:t xml:space="preserve">Kết luận của Chủ tịch UBND xã tại phiên họp </w:t>
            </w:r>
          </w:p>
          <w:p w:rsidR="003834EE" w:rsidRPr="003834EE" w:rsidRDefault="003834EE" w:rsidP="001322ED">
            <w:pPr>
              <w:jc w:val="center"/>
              <w:rPr>
                <w:rFonts w:asciiTheme="majorHAnsi" w:hAnsiTheme="majorHAnsi" w:cstheme="majorHAnsi"/>
                <w:b/>
                <w:sz w:val="28"/>
                <w:szCs w:val="28"/>
              </w:rPr>
            </w:pPr>
            <w:r w:rsidRPr="00591BF2">
              <w:rPr>
                <w:rFonts w:asciiTheme="majorHAnsi" w:hAnsiTheme="majorHAnsi" w:cstheme="majorHAnsi"/>
                <w:b/>
                <w:sz w:val="28"/>
                <w:szCs w:val="28"/>
              </w:rPr>
              <w:t>UBND tháng 02</w:t>
            </w:r>
            <w:r>
              <w:rPr>
                <w:rFonts w:asciiTheme="majorHAnsi" w:hAnsiTheme="majorHAnsi" w:cstheme="majorHAnsi"/>
                <w:b/>
                <w:sz w:val="28"/>
                <w:szCs w:val="28"/>
              </w:rPr>
              <w:t xml:space="preserve"> năm 2021</w:t>
            </w:r>
          </w:p>
        </w:tc>
      </w:tr>
    </w:tbl>
    <w:p w:rsidR="00591BF2" w:rsidRPr="00591BF2" w:rsidRDefault="001322ED" w:rsidP="001322ED">
      <w:pPr>
        <w:jc w:val="both"/>
        <w:rPr>
          <w:rFonts w:asciiTheme="majorHAnsi" w:hAnsiTheme="majorHAnsi" w:cstheme="majorHAnsi"/>
          <w:sz w:val="28"/>
          <w:szCs w:val="28"/>
        </w:rPr>
      </w:pPr>
      <w:r w:rsidRPr="00591BF2">
        <w:rPr>
          <w:rFonts w:asciiTheme="majorHAnsi" w:hAnsiTheme="majorHAnsi" w:cstheme="majorHAnsi"/>
          <w:noProof/>
          <w:sz w:val="28"/>
          <w:szCs w:val="28"/>
        </w:rPr>
        <mc:AlternateContent>
          <mc:Choice Requires="wps">
            <w:drawing>
              <wp:anchor distT="0" distB="0" distL="114300" distR="114300" simplePos="0" relativeHeight="251666432" behindDoc="0" locked="0" layoutInCell="1" allowOverlap="1" wp14:anchorId="76D1FAA3" wp14:editId="7089390C">
                <wp:simplePos x="0" y="0"/>
                <wp:positionH relativeFrom="column">
                  <wp:posOffset>2188845</wp:posOffset>
                </wp:positionH>
                <wp:positionV relativeFrom="paragraph">
                  <wp:posOffset>27305</wp:posOffset>
                </wp:positionV>
                <wp:extent cx="15316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144F"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2.15pt" to="29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2/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5lsw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"/>
            </w:pict>
          </mc:Fallback>
        </mc:AlternateContent>
      </w:r>
    </w:p>
    <w:p w:rsidR="001322ED" w:rsidRDefault="001322ED" w:rsidP="001322ED">
      <w:pPr>
        <w:spacing w:after="120"/>
        <w:ind w:firstLine="709"/>
        <w:jc w:val="both"/>
        <w:rPr>
          <w:rFonts w:asciiTheme="majorHAnsi" w:hAnsiTheme="majorHAnsi" w:cstheme="majorHAnsi"/>
          <w:sz w:val="28"/>
          <w:szCs w:val="28"/>
        </w:rPr>
      </w:pP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 xml:space="preserve">Ngày </w:t>
      </w:r>
      <w:r>
        <w:rPr>
          <w:rFonts w:asciiTheme="majorHAnsi" w:hAnsiTheme="majorHAnsi" w:cstheme="majorHAnsi"/>
          <w:sz w:val="28"/>
          <w:szCs w:val="28"/>
        </w:rPr>
        <w:t>24/02</w:t>
      </w:r>
      <w:r w:rsidRPr="00591BF2">
        <w:rPr>
          <w:rFonts w:asciiTheme="majorHAnsi" w:hAnsiTheme="majorHAnsi" w:cstheme="majorHAnsi"/>
          <w:sz w:val="28"/>
          <w:szCs w:val="28"/>
        </w:rPr>
        <w:t>/20</w:t>
      </w:r>
      <w:r w:rsidR="001322ED">
        <w:rPr>
          <w:rFonts w:asciiTheme="majorHAnsi" w:hAnsiTheme="majorHAnsi" w:cstheme="majorHAnsi"/>
          <w:sz w:val="28"/>
          <w:szCs w:val="28"/>
        </w:rPr>
        <w:t>21</w:t>
      </w:r>
      <w:r w:rsidRPr="00591BF2">
        <w:rPr>
          <w:rFonts w:asciiTheme="majorHAnsi" w:hAnsiTheme="majorHAnsi" w:cstheme="majorHAnsi"/>
          <w:sz w:val="28"/>
          <w:szCs w:val="28"/>
        </w:rPr>
        <w:t xml:space="preserve"> đồng chí Đoàn Trong Hậu: PBT Đảng ủy - Chủ tịch UBND xã Hương Lộc đã chủ trì tổ chức phiên họp UBND xã tháng 02</w:t>
      </w:r>
      <w:r>
        <w:rPr>
          <w:rFonts w:asciiTheme="majorHAnsi" w:hAnsiTheme="majorHAnsi" w:cstheme="majorHAnsi"/>
          <w:sz w:val="28"/>
          <w:szCs w:val="28"/>
        </w:rPr>
        <w:t xml:space="preserve"> năm 2021</w:t>
      </w:r>
      <w:r w:rsidRPr="00591BF2">
        <w:rPr>
          <w:rFonts w:asciiTheme="majorHAnsi" w:hAnsiTheme="majorHAnsi" w:cstheme="majorHAnsi"/>
          <w:sz w:val="28"/>
          <w:szCs w:val="28"/>
        </w:rPr>
        <w:t>, nhằm đánh giá tình hình thực hiện nhiệm vụ K</w:t>
      </w:r>
      <w:bookmarkStart w:id="0" w:name="_GoBack"/>
      <w:bookmarkEnd w:id="0"/>
      <w:r w:rsidRPr="00591BF2">
        <w:rPr>
          <w:rFonts w:asciiTheme="majorHAnsi" w:hAnsiTheme="majorHAnsi" w:cstheme="majorHAnsi"/>
          <w:sz w:val="28"/>
          <w:szCs w:val="28"/>
        </w:rPr>
        <w:t>T - XH, QP - AN tháng 02 và triển khai kế hoạch thực hiện nhiệm vụ tháng 03</w:t>
      </w:r>
      <w:r>
        <w:rPr>
          <w:rFonts w:asciiTheme="majorHAnsi" w:hAnsiTheme="majorHAnsi" w:cstheme="majorHAnsi"/>
          <w:sz w:val="28"/>
          <w:szCs w:val="28"/>
        </w:rPr>
        <w:t xml:space="preserve"> năm 2021</w:t>
      </w:r>
      <w:r w:rsidRPr="00591BF2">
        <w:rPr>
          <w:rFonts w:asciiTheme="majorHAnsi" w:hAnsiTheme="majorHAnsi" w:cstheme="majorHAnsi"/>
          <w:sz w:val="28"/>
          <w:szCs w:val="28"/>
        </w:rPr>
        <w:t>.</w:t>
      </w:r>
    </w:p>
    <w:p w:rsidR="00591BF2" w:rsidRPr="00591BF2" w:rsidRDefault="00591BF2" w:rsidP="001322ED">
      <w:pPr>
        <w:pStyle w:val="BodyTextIndent"/>
        <w:spacing w:after="120"/>
        <w:ind w:firstLine="709"/>
        <w:rPr>
          <w:rFonts w:asciiTheme="majorHAnsi" w:hAnsiTheme="majorHAnsi" w:cstheme="majorHAnsi"/>
          <w:szCs w:val="28"/>
        </w:rPr>
      </w:pPr>
      <w:r w:rsidRPr="00591BF2">
        <w:rPr>
          <w:rFonts w:asciiTheme="majorHAnsi" w:hAnsiTheme="majorHAnsi" w:cstheme="majorHAnsi"/>
          <w:b/>
          <w:bCs/>
          <w:szCs w:val="28"/>
        </w:rPr>
        <w:t xml:space="preserve">Tham dự gồm có: </w:t>
      </w:r>
      <w:r w:rsidRPr="00591BF2">
        <w:rPr>
          <w:rFonts w:asciiTheme="majorHAnsi" w:hAnsiTheme="majorHAnsi" w:cstheme="majorHAnsi"/>
          <w:bCs/>
          <w:szCs w:val="28"/>
        </w:rPr>
        <w:t xml:space="preserve">Đồng chí </w:t>
      </w:r>
      <w:r w:rsidRPr="00591BF2">
        <w:rPr>
          <w:rFonts w:asciiTheme="majorHAnsi" w:hAnsiTheme="majorHAnsi" w:cstheme="majorHAnsi"/>
          <w:szCs w:val="28"/>
        </w:rPr>
        <w:t>Đoàn Trong Hậu: PBT Đảng ủy - CT. UBND xã; đồng chí Mai Yên: PCT. UBND xã; đồng chí Nguyễn Duy Phước: UV.</w:t>
      </w:r>
      <w:r w:rsidR="003834EE">
        <w:rPr>
          <w:rFonts w:asciiTheme="majorHAnsi" w:hAnsiTheme="majorHAnsi" w:cstheme="majorHAnsi"/>
          <w:szCs w:val="28"/>
        </w:rPr>
        <w:t xml:space="preserve"> </w:t>
      </w:r>
      <w:r w:rsidRPr="00591BF2">
        <w:rPr>
          <w:rFonts w:asciiTheme="majorHAnsi" w:hAnsiTheme="majorHAnsi" w:cstheme="majorHAnsi"/>
          <w:szCs w:val="28"/>
        </w:rPr>
        <w:t xml:space="preserve">UBND – Chỉ huy trưởng QS xã; đồng chí </w:t>
      </w:r>
      <w:r>
        <w:rPr>
          <w:rFonts w:asciiTheme="majorHAnsi" w:hAnsiTheme="majorHAnsi" w:cstheme="majorHAnsi"/>
          <w:szCs w:val="28"/>
        </w:rPr>
        <w:t>Lê Thanh Bình</w:t>
      </w:r>
      <w:r w:rsidRPr="00591BF2">
        <w:rPr>
          <w:rFonts w:asciiTheme="majorHAnsi" w:hAnsiTheme="majorHAnsi" w:cstheme="majorHAnsi"/>
          <w:szCs w:val="28"/>
        </w:rPr>
        <w:t>:  UV.UBND – Trưởng Công an xã; cùng toàn thể cán bộ, công chức thuộc UBND xã.</w:t>
      </w:r>
    </w:p>
    <w:p w:rsidR="00591BF2" w:rsidRPr="00591BF2" w:rsidRDefault="00591BF2" w:rsidP="001322ED">
      <w:pPr>
        <w:pStyle w:val="BodyTextIndent"/>
        <w:spacing w:after="120"/>
        <w:ind w:firstLine="709"/>
        <w:rPr>
          <w:rFonts w:asciiTheme="majorHAnsi" w:hAnsiTheme="majorHAnsi" w:cstheme="majorHAnsi"/>
          <w:szCs w:val="28"/>
        </w:rPr>
      </w:pPr>
      <w:r w:rsidRPr="00591BF2">
        <w:rPr>
          <w:rFonts w:asciiTheme="majorHAnsi" w:hAnsiTheme="majorHAnsi" w:cstheme="majorHAnsi"/>
          <w:szCs w:val="28"/>
        </w:rPr>
        <w:t>Qua báo cáo tình hình thực hiện nhiệm vụ KT-XH, QP-AN tháng 02; triển khai một số nhiệm vụ, giải pháp tháng 03</w:t>
      </w:r>
      <w:r>
        <w:rPr>
          <w:rFonts w:asciiTheme="majorHAnsi" w:hAnsiTheme="majorHAnsi" w:cstheme="majorHAnsi"/>
          <w:szCs w:val="28"/>
        </w:rPr>
        <w:t xml:space="preserve"> năm 2020</w:t>
      </w:r>
      <w:r w:rsidRPr="00591BF2">
        <w:rPr>
          <w:rFonts w:asciiTheme="majorHAnsi" w:hAnsiTheme="majorHAnsi" w:cstheme="majorHAnsi"/>
          <w:szCs w:val="28"/>
        </w:rPr>
        <w:t xml:space="preserve"> của UBND xã, với sự tham gia ý kiến phát biểu, thảo luận của các đồng chí tham dự. Đồng chí Chủ tịch UBND xã kết luận và đề nghị các ngành thuộc UBND xã triển khai thực hiện nghiêm túc các nhiệm vụ trong thời gian tới, cụ thể như sau:</w:t>
      </w:r>
    </w:p>
    <w:p w:rsidR="00591BF2" w:rsidRPr="00591BF2" w:rsidRDefault="00591BF2" w:rsidP="001322ED">
      <w:pPr>
        <w:spacing w:after="120"/>
        <w:ind w:firstLine="709"/>
        <w:jc w:val="both"/>
        <w:rPr>
          <w:rFonts w:asciiTheme="majorHAnsi" w:hAnsiTheme="majorHAnsi" w:cstheme="majorHAnsi"/>
          <w:b/>
          <w:sz w:val="28"/>
          <w:szCs w:val="28"/>
        </w:rPr>
      </w:pPr>
      <w:r w:rsidRPr="00591BF2">
        <w:rPr>
          <w:rFonts w:asciiTheme="majorHAnsi" w:hAnsiTheme="majorHAnsi" w:cstheme="majorHAnsi"/>
          <w:b/>
          <w:sz w:val="28"/>
          <w:szCs w:val="28"/>
        </w:rPr>
        <w:t>1. Văn phòng - Thống kê</w:t>
      </w:r>
    </w:p>
    <w:p w:rsid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 xml:space="preserve">- Xây dựng </w:t>
      </w:r>
      <w:r>
        <w:rPr>
          <w:rFonts w:asciiTheme="majorHAnsi" w:hAnsiTheme="majorHAnsi" w:cstheme="majorHAnsi"/>
          <w:sz w:val="28"/>
          <w:szCs w:val="28"/>
        </w:rPr>
        <w:t>kế hoạch, đôn đốc các thôn chuẩn bị công tác bầu cử thôn trưởng nhiệm kỳ 2021 – 2023.</w:t>
      </w:r>
    </w:p>
    <w:p w:rsidR="003834EE" w:rsidRPr="00591BF2" w:rsidRDefault="003834EE" w:rsidP="001322ED">
      <w:pPr>
        <w:spacing w:after="120"/>
        <w:ind w:firstLine="709"/>
        <w:jc w:val="both"/>
        <w:rPr>
          <w:rFonts w:asciiTheme="majorHAnsi" w:hAnsiTheme="majorHAnsi" w:cstheme="majorHAnsi"/>
          <w:sz w:val="28"/>
          <w:szCs w:val="28"/>
        </w:rPr>
      </w:pPr>
      <w:r>
        <w:rPr>
          <w:rFonts w:asciiTheme="majorHAnsi" w:hAnsiTheme="majorHAnsi" w:cstheme="majorHAnsi"/>
          <w:sz w:val="28"/>
          <w:szCs w:val="28"/>
        </w:rPr>
        <w:t>- Đôn đốc các ngành triển khai các kế hoạch phát triển kinh tế xã hội năm 2021 theo quyết định đã được phân công.</w:t>
      </w:r>
    </w:p>
    <w:p w:rsidR="00591BF2" w:rsidRPr="00591BF2" w:rsidRDefault="00591BF2" w:rsidP="001322ED">
      <w:pPr>
        <w:spacing w:after="120"/>
        <w:ind w:firstLine="709"/>
        <w:jc w:val="both"/>
        <w:rPr>
          <w:rFonts w:asciiTheme="majorHAnsi" w:hAnsiTheme="majorHAnsi" w:cstheme="majorHAnsi"/>
          <w:b/>
          <w:sz w:val="28"/>
          <w:szCs w:val="28"/>
        </w:rPr>
      </w:pPr>
      <w:r w:rsidRPr="00591BF2">
        <w:rPr>
          <w:rFonts w:asciiTheme="majorHAnsi" w:hAnsiTheme="majorHAnsi" w:cstheme="majorHAnsi"/>
          <w:b/>
          <w:sz w:val="28"/>
          <w:szCs w:val="28"/>
        </w:rPr>
        <w:t>2. Tài chính - Kế toán</w:t>
      </w:r>
    </w:p>
    <w:p w:rsidR="00591BF2" w:rsidRPr="00591BF2" w:rsidRDefault="00591BF2" w:rsidP="001322ED">
      <w:pPr>
        <w:spacing w:after="120"/>
        <w:ind w:firstLine="709"/>
        <w:jc w:val="both"/>
        <w:rPr>
          <w:rFonts w:asciiTheme="majorHAnsi" w:hAnsiTheme="majorHAnsi" w:cstheme="majorHAnsi"/>
          <w:bCs/>
          <w:sz w:val="28"/>
          <w:szCs w:val="28"/>
        </w:rPr>
      </w:pPr>
      <w:r>
        <w:rPr>
          <w:rFonts w:asciiTheme="majorHAnsi" w:hAnsiTheme="majorHAnsi" w:cstheme="majorHAnsi"/>
          <w:bCs/>
          <w:sz w:val="28"/>
          <w:szCs w:val="28"/>
        </w:rPr>
        <w:t>- Xây dựng kế hoạch thu năm 2021</w:t>
      </w:r>
      <w:r w:rsidRPr="00591BF2">
        <w:rPr>
          <w:rFonts w:asciiTheme="majorHAnsi" w:hAnsiTheme="majorHAnsi" w:cstheme="majorHAnsi"/>
          <w:bCs/>
          <w:sz w:val="28"/>
          <w:szCs w:val="28"/>
        </w:rPr>
        <w:t>;</w:t>
      </w:r>
      <w:r w:rsidR="003834EE">
        <w:rPr>
          <w:rFonts w:asciiTheme="majorHAnsi" w:hAnsiTheme="majorHAnsi" w:cstheme="majorHAnsi"/>
          <w:bCs/>
          <w:sz w:val="28"/>
          <w:szCs w:val="28"/>
        </w:rPr>
        <w:t xml:space="preserve"> chuẩn bị kinh phí để tổ chức tổng kết nhiệm kỳ của HĐND xã</w:t>
      </w:r>
      <w:r w:rsidRPr="00591BF2">
        <w:rPr>
          <w:rFonts w:asciiTheme="majorHAnsi" w:hAnsiTheme="majorHAnsi" w:cstheme="majorHAnsi"/>
          <w:bCs/>
          <w:sz w:val="28"/>
          <w:szCs w:val="28"/>
        </w:rPr>
        <w:t>.</w:t>
      </w:r>
    </w:p>
    <w:p w:rsidR="00591BF2" w:rsidRPr="00591BF2" w:rsidRDefault="00591BF2" w:rsidP="001322ED">
      <w:pPr>
        <w:spacing w:after="120"/>
        <w:ind w:firstLine="709"/>
        <w:jc w:val="both"/>
        <w:rPr>
          <w:rFonts w:asciiTheme="majorHAnsi" w:hAnsiTheme="majorHAnsi" w:cstheme="majorHAnsi"/>
          <w:b/>
          <w:sz w:val="28"/>
          <w:szCs w:val="28"/>
        </w:rPr>
      </w:pPr>
      <w:r w:rsidRPr="00591BF2">
        <w:rPr>
          <w:rFonts w:asciiTheme="majorHAnsi" w:hAnsiTheme="majorHAnsi" w:cstheme="majorHAnsi"/>
          <w:b/>
          <w:sz w:val="28"/>
          <w:szCs w:val="28"/>
        </w:rPr>
        <w:t>3. Công an</w:t>
      </w:r>
    </w:p>
    <w:p w:rsidR="00591BF2" w:rsidRPr="00591BF2" w:rsidRDefault="00591BF2" w:rsidP="001322ED">
      <w:pPr>
        <w:pStyle w:val="BodyTextIndent"/>
        <w:spacing w:after="120"/>
        <w:ind w:firstLine="709"/>
        <w:rPr>
          <w:rFonts w:asciiTheme="majorHAnsi" w:hAnsiTheme="majorHAnsi" w:cstheme="majorHAnsi"/>
        </w:rPr>
      </w:pPr>
      <w:r w:rsidRPr="00591BF2">
        <w:rPr>
          <w:rFonts w:asciiTheme="majorHAnsi" w:hAnsiTheme="majorHAnsi" w:cstheme="majorHAnsi"/>
        </w:rPr>
        <w:t>- Tăng cường công tác tuần tra trật tự an toàn xã hội; tuần tra, kiểm soát giao thông, đồng thời xử lý nghiêm các trường hợp vi phạm.</w:t>
      </w:r>
    </w:p>
    <w:p w:rsidR="00591BF2" w:rsidRPr="00591BF2" w:rsidRDefault="00591BF2" w:rsidP="001322ED">
      <w:pPr>
        <w:pStyle w:val="BodyTextIndent"/>
        <w:spacing w:after="120"/>
        <w:ind w:firstLine="709"/>
        <w:rPr>
          <w:rFonts w:asciiTheme="majorHAnsi" w:hAnsiTheme="majorHAnsi" w:cstheme="majorHAnsi"/>
        </w:rPr>
      </w:pPr>
      <w:r w:rsidRPr="00591BF2">
        <w:rPr>
          <w:rFonts w:asciiTheme="majorHAnsi" w:hAnsiTheme="majorHAnsi" w:cstheme="majorHAnsi"/>
        </w:rPr>
        <w:t xml:space="preserve">- Nắm danh sách những người đến tạm trú trên địa bàn </w:t>
      </w:r>
      <w:r>
        <w:rPr>
          <w:rFonts w:asciiTheme="majorHAnsi" w:hAnsiTheme="majorHAnsi" w:cstheme="majorHAnsi"/>
        </w:rPr>
        <w:t>để đảm bảo công tác phòng chống dịch bệnh Covid-19</w:t>
      </w:r>
      <w:r w:rsidRPr="00591BF2">
        <w:rPr>
          <w:rFonts w:asciiTheme="majorHAnsi" w:hAnsiTheme="majorHAnsi" w:cstheme="majorHAnsi"/>
        </w:rPr>
        <w:t>.</w:t>
      </w:r>
    </w:p>
    <w:p w:rsidR="00591BF2" w:rsidRPr="00591BF2" w:rsidRDefault="00591BF2" w:rsidP="001322ED">
      <w:pPr>
        <w:pStyle w:val="BodyTextIndent"/>
        <w:spacing w:after="120"/>
        <w:ind w:firstLine="709"/>
        <w:rPr>
          <w:rFonts w:asciiTheme="majorHAnsi" w:hAnsiTheme="majorHAnsi" w:cstheme="majorHAnsi"/>
          <w:b/>
          <w:szCs w:val="28"/>
        </w:rPr>
      </w:pPr>
      <w:r w:rsidRPr="00591BF2">
        <w:rPr>
          <w:rFonts w:asciiTheme="majorHAnsi" w:hAnsiTheme="majorHAnsi" w:cstheme="majorHAnsi"/>
          <w:b/>
        </w:rPr>
        <w:t xml:space="preserve">4. </w:t>
      </w:r>
      <w:r w:rsidRPr="00591BF2">
        <w:rPr>
          <w:rFonts w:asciiTheme="majorHAnsi" w:hAnsiTheme="majorHAnsi" w:cstheme="majorHAnsi"/>
          <w:b/>
          <w:szCs w:val="28"/>
        </w:rPr>
        <w:t>Ban chỉ huy Quân sự xã</w:t>
      </w:r>
    </w:p>
    <w:p w:rsidR="00591BF2" w:rsidRPr="00591BF2" w:rsidRDefault="00591BF2" w:rsidP="001322ED">
      <w:pPr>
        <w:pStyle w:val="BodyTextIndent"/>
        <w:spacing w:after="120"/>
        <w:ind w:firstLine="709"/>
        <w:rPr>
          <w:rFonts w:asciiTheme="majorHAnsi" w:hAnsiTheme="majorHAnsi" w:cstheme="majorHAnsi"/>
        </w:rPr>
      </w:pPr>
      <w:r w:rsidRPr="00591BF2">
        <w:rPr>
          <w:rFonts w:asciiTheme="majorHAnsi" w:hAnsiTheme="majorHAnsi" w:cstheme="majorHAnsi"/>
        </w:rPr>
        <w:t>- Nắm chắc tình hình thanh niên chuẩn bị lên đường nhập ngũ</w:t>
      </w:r>
      <w:r>
        <w:rPr>
          <w:rFonts w:asciiTheme="majorHAnsi" w:hAnsiTheme="majorHAnsi" w:cstheme="majorHAnsi"/>
        </w:rPr>
        <w:t xml:space="preserve"> năm 2021</w:t>
      </w:r>
      <w:r w:rsidRPr="00591BF2">
        <w:rPr>
          <w:rFonts w:asciiTheme="majorHAnsi" w:hAnsiTheme="majorHAnsi" w:cstheme="majorHAnsi"/>
        </w:rPr>
        <w:t>; đồng thời xây dựng các kế hoạch chuẩn bị lễ ra quân huấn luyện.</w:t>
      </w:r>
    </w:p>
    <w:p w:rsidR="00591BF2" w:rsidRPr="00591BF2" w:rsidRDefault="00591BF2" w:rsidP="001322ED">
      <w:pPr>
        <w:pStyle w:val="BodyTextIndent"/>
        <w:spacing w:after="120"/>
        <w:ind w:firstLine="709"/>
        <w:rPr>
          <w:rFonts w:asciiTheme="majorHAnsi" w:hAnsiTheme="majorHAnsi" w:cstheme="majorHAnsi"/>
          <w:b/>
        </w:rPr>
      </w:pPr>
      <w:r w:rsidRPr="00591BF2">
        <w:rPr>
          <w:rFonts w:asciiTheme="majorHAnsi" w:hAnsiTheme="majorHAnsi" w:cstheme="majorHAnsi"/>
          <w:b/>
        </w:rPr>
        <w:lastRenderedPageBreak/>
        <w:t>5. Văn hóa - Xã hội</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Nắm chắc số lượng học sinh trở lại trường sau Tết Nguyên Đán, nhất là học sinh ở cấp Trung học cơ sở và Trung học phổ thông.</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Xây dựng kế hoạch vận động nhân dân tham gia học nghề.</w:t>
      </w:r>
    </w:p>
    <w:p w:rsidR="00591BF2" w:rsidRPr="00591BF2" w:rsidRDefault="00591BF2" w:rsidP="001322ED">
      <w:pPr>
        <w:spacing w:after="120"/>
        <w:ind w:firstLine="709"/>
        <w:jc w:val="both"/>
        <w:rPr>
          <w:rFonts w:asciiTheme="majorHAnsi" w:hAnsiTheme="majorHAnsi" w:cstheme="majorHAnsi"/>
          <w:b/>
          <w:sz w:val="28"/>
          <w:szCs w:val="28"/>
        </w:rPr>
      </w:pPr>
      <w:r>
        <w:rPr>
          <w:rFonts w:asciiTheme="majorHAnsi" w:hAnsiTheme="majorHAnsi" w:cstheme="majorHAnsi"/>
          <w:b/>
          <w:sz w:val="28"/>
          <w:szCs w:val="28"/>
        </w:rPr>
        <w:t>6</w:t>
      </w:r>
      <w:r w:rsidRPr="00591BF2">
        <w:rPr>
          <w:rFonts w:asciiTheme="majorHAnsi" w:hAnsiTheme="majorHAnsi" w:cstheme="majorHAnsi"/>
          <w:b/>
          <w:sz w:val="28"/>
          <w:szCs w:val="28"/>
        </w:rPr>
        <w:t>. Nông, lâm nghiệp, phụ trách xây dựng nông thôn mới</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 Chăn nuôi: Chỉ đạo cán bộ thú y xã tiến hành công tác tiêm phòng g</w:t>
      </w:r>
      <w:r>
        <w:rPr>
          <w:rFonts w:asciiTheme="majorHAnsi" w:hAnsiTheme="majorHAnsi" w:cstheme="majorHAnsi"/>
          <w:sz w:val="28"/>
          <w:szCs w:val="28"/>
        </w:rPr>
        <w:t>ia súc, gia cầm vụ Xuân năm 2021</w:t>
      </w:r>
      <w:r w:rsidRPr="00591BF2">
        <w:rPr>
          <w:rFonts w:asciiTheme="majorHAnsi" w:hAnsiTheme="majorHAnsi" w:cstheme="majorHAnsi"/>
          <w:sz w:val="28"/>
          <w:szCs w:val="28"/>
        </w:rPr>
        <w:t xml:space="preserve">. </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 xml:space="preserve">- Tổ chức lễ phát động xây dựng Nông thôn mới và </w:t>
      </w:r>
      <w:r>
        <w:rPr>
          <w:rFonts w:asciiTheme="majorHAnsi" w:hAnsiTheme="majorHAnsi" w:cstheme="majorHAnsi"/>
          <w:sz w:val="28"/>
          <w:szCs w:val="28"/>
        </w:rPr>
        <w:t>phong trào làm vườn năm 2021 theo kế hoạch</w:t>
      </w:r>
      <w:r w:rsidRPr="00591BF2">
        <w:rPr>
          <w:rFonts w:asciiTheme="majorHAnsi" w:hAnsiTheme="majorHAnsi" w:cstheme="majorHAnsi"/>
          <w:sz w:val="28"/>
          <w:szCs w:val="28"/>
        </w:rPr>
        <w:t>.</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 xml:space="preserve">- Xây dựng kế hoạch </w:t>
      </w:r>
      <w:r>
        <w:rPr>
          <w:rFonts w:asciiTheme="majorHAnsi" w:hAnsiTheme="majorHAnsi" w:cstheme="majorHAnsi"/>
          <w:sz w:val="28"/>
          <w:szCs w:val="28"/>
        </w:rPr>
        <w:t>tổng kết công tác Quản lý BVR và PCCCR năm 2020</w:t>
      </w:r>
      <w:r w:rsidRPr="00591BF2">
        <w:rPr>
          <w:rFonts w:asciiTheme="majorHAnsi" w:hAnsiTheme="majorHAnsi" w:cstheme="majorHAnsi"/>
          <w:sz w:val="28"/>
          <w:szCs w:val="28"/>
        </w:rPr>
        <w:t>.</w:t>
      </w:r>
    </w:p>
    <w:p w:rsidR="00591BF2" w:rsidRPr="00591BF2" w:rsidRDefault="003834EE" w:rsidP="001322ED">
      <w:pPr>
        <w:spacing w:after="120"/>
        <w:ind w:firstLine="709"/>
        <w:jc w:val="both"/>
        <w:rPr>
          <w:rFonts w:asciiTheme="majorHAnsi" w:hAnsiTheme="majorHAnsi" w:cstheme="majorHAnsi"/>
          <w:b/>
          <w:sz w:val="28"/>
          <w:szCs w:val="28"/>
        </w:rPr>
      </w:pPr>
      <w:r>
        <w:rPr>
          <w:rFonts w:asciiTheme="majorHAnsi" w:hAnsiTheme="majorHAnsi" w:cstheme="majorHAnsi"/>
          <w:b/>
          <w:sz w:val="28"/>
          <w:szCs w:val="28"/>
        </w:rPr>
        <w:t>7</w:t>
      </w:r>
      <w:r w:rsidR="00591BF2" w:rsidRPr="00591BF2">
        <w:rPr>
          <w:rFonts w:asciiTheme="majorHAnsi" w:hAnsiTheme="majorHAnsi" w:cstheme="majorHAnsi"/>
          <w:b/>
          <w:sz w:val="28"/>
          <w:szCs w:val="28"/>
        </w:rPr>
        <w:t>. Một số nhiệm vụ khác</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 Bộ phận tiếp nhận và hoàn trả kết quả tiếp tục phân công cụ thể để hoạt động có hiệu quả.</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 xml:space="preserve">- Các ngành xây dựng bộ thủ tục tiếp nhận các hồ sơ, thủ tục để bộ phận tiếp nhận và trả kết quả theo cơ chế </w:t>
      </w:r>
      <w:r w:rsidRPr="00591BF2">
        <w:rPr>
          <w:rFonts w:asciiTheme="majorHAnsi" w:hAnsiTheme="majorHAnsi" w:cstheme="majorHAnsi"/>
          <w:i/>
          <w:sz w:val="28"/>
          <w:szCs w:val="28"/>
        </w:rPr>
        <w:t>“Một cửa”</w:t>
      </w:r>
      <w:r w:rsidRPr="00591BF2">
        <w:rPr>
          <w:rFonts w:asciiTheme="majorHAnsi" w:hAnsiTheme="majorHAnsi" w:cstheme="majorHAnsi"/>
          <w:sz w:val="28"/>
          <w:szCs w:val="28"/>
        </w:rPr>
        <w:t xml:space="preserve"> tiếp nhận hồ sơ của các tổ chức, cá nhân khi đến giao dịch.</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ab/>
        <w:t xml:space="preserve">- Các CBCC thuộc UBND xã căn cứ chức năng, nhiệm vụ được quy định tại Luật cán bộ công chức năm 2008 để tổ chức thực hiện nhiệm vụ. </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 Các đồng chí thôn trưởng triển khai, tuyên truyền vận động nhân dân thực hiện Nghị quyết của HĐND xã và kế hoạch của UBND xã có hiệu quả, đặc biệt là sản xuất vụ Đông Xuân đạt kết quả cao.</w:t>
      </w:r>
    </w:p>
    <w:p w:rsidR="00591BF2" w:rsidRPr="00591BF2" w:rsidRDefault="00591BF2" w:rsidP="001322ED">
      <w:pPr>
        <w:spacing w:after="120"/>
        <w:ind w:firstLine="709"/>
        <w:jc w:val="both"/>
        <w:rPr>
          <w:rFonts w:asciiTheme="majorHAnsi" w:hAnsiTheme="majorHAnsi" w:cstheme="majorHAnsi"/>
          <w:sz w:val="28"/>
          <w:szCs w:val="28"/>
        </w:rPr>
      </w:pPr>
      <w:r w:rsidRPr="00591BF2">
        <w:rPr>
          <w:rFonts w:asciiTheme="majorHAnsi" w:hAnsiTheme="majorHAnsi" w:cstheme="majorHAnsi"/>
          <w:sz w:val="28"/>
          <w:szCs w:val="28"/>
        </w:rPr>
        <w:t>Trên đây là kết luận của đồng chí Chủ tịch UBND xã tại phiên họp UBND xã tháng 02</w:t>
      </w:r>
      <w:r>
        <w:rPr>
          <w:rFonts w:asciiTheme="majorHAnsi" w:hAnsiTheme="majorHAnsi" w:cstheme="majorHAnsi"/>
          <w:sz w:val="28"/>
          <w:szCs w:val="28"/>
        </w:rPr>
        <w:t xml:space="preserve"> năm 2021</w:t>
      </w:r>
      <w:r w:rsidRPr="00591BF2">
        <w:rPr>
          <w:rFonts w:asciiTheme="majorHAnsi" w:hAnsiTheme="majorHAnsi" w:cstheme="majorHAnsi"/>
          <w:sz w:val="28"/>
          <w:szCs w:val="28"/>
        </w:rPr>
        <w:t xml:space="preserve"> và triển khai một số nhiệm vụ tháng 03</w:t>
      </w:r>
      <w:r>
        <w:rPr>
          <w:rFonts w:asciiTheme="majorHAnsi" w:hAnsiTheme="majorHAnsi" w:cstheme="majorHAnsi"/>
          <w:sz w:val="28"/>
          <w:szCs w:val="28"/>
        </w:rPr>
        <w:t xml:space="preserve"> năm 2021</w:t>
      </w:r>
      <w:r w:rsidRPr="00591BF2">
        <w:rPr>
          <w:rFonts w:asciiTheme="majorHAnsi" w:hAnsiTheme="majorHAnsi" w:cstheme="majorHAnsi"/>
          <w:sz w:val="28"/>
          <w:szCs w:val="28"/>
        </w:rPr>
        <w:t>. Đề nghị các ngành thuộc UBND triển khai thực hiện nghiêm túc./.</w:t>
      </w:r>
    </w:p>
    <w:p w:rsidR="00591BF2" w:rsidRPr="00591BF2" w:rsidRDefault="00591BF2" w:rsidP="001322ED">
      <w:pPr>
        <w:jc w:val="both"/>
        <w:rPr>
          <w:rFonts w:asciiTheme="majorHAnsi" w:hAnsiTheme="majorHAnsi" w:cstheme="maj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591BF2" w:rsidRPr="00591BF2" w:rsidTr="0050730C">
        <w:tc>
          <w:tcPr>
            <w:tcW w:w="4644" w:type="dxa"/>
          </w:tcPr>
          <w:p w:rsidR="00591BF2" w:rsidRPr="00591BF2" w:rsidRDefault="00591BF2" w:rsidP="001322ED">
            <w:pPr>
              <w:jc w:val="both"/>
              <w:rPr>
                <w:rFonts w:asciiTheme="majorHAnsi" w:hAnsiTheme="majorHAnsi" w:cstheme="majorHAnsi"/>
              </w:rPr>
            </w:pPr>
            <w:r w:rsidRPr="00591BF2">
              <w:rPr>
                <w:rFonts w:asciiTheme="majorHAnsi" w:hAnsiTheme="majorHAnsi" w:cstheme="majorHAnsi"/>
                <w:b/>
                <w:i/>
              </w:rPr>
              <w:t>Nơi nhận:</w:t>
            </w:r>
            <w:r w:rsidRPr="00591BF2">
              <w:rPr>
                <w:rFonts w:asciiTheme="majorHAnsi" w:hAnsiTheme="majorHAnsi" w:cstheme="majorHAnsi"/>
              </w:rPr>
              <w:t xml:space="preserve">                                                                     </w:t>
            </w:r>
            <w:r w:rsidRPr="00591BF2">
              <w:rPr>
                <w:rFonts w:asciiTheme="majorHAnsi" w:hAnsiTheme="majorHAnsi" w:cstheme="majorHAnsi"/>
                <w:sz w:val="28"/>
                <w:szCs w:val="28"/>
              </w:rPr>
              <w:t xml:space="preserve"> </w:t>
            </w:r>
          </w:p>
          <w:p w:rsidR="00591BF2" w:rsidRPr="00591BF2" w:rsidRDefault="00591BF2" w:rsidP="001322ED">
            <w:pPr>
              <w:jc w:val="both"/>
              <w:rPr>
                <w:rFonts w:asciiTheme="majorHAnsi" w:hAnsiTheme="majorHAnsi" w:cstheme="majorHAnsi"/>
                <w:sz w:val="22"/>
              </w:rPr>
            </w:pPr>
            <w:r w:rsidRPr="00591BF2">
              <w:rPr>
                <w:rFonts w:asciiTheme="majorHAnsi" w:hAnsiTheme="majorHAnsi" w:cstheme="majorHAnsi"/>
                <w:sz w:val="22"/>
              </w:rPr>
              <w:t xml:space="preserve">- Đảng ủy; HĐND; UBMT xã;                                                               </w:t>
            </w:r>
          </w:p>
          <w:p w:rsidR="00591BF2" w:rsidRPr="00591BF2" w:rsidRDefault="00591BF2" w:rsidP="001322ED">
            <w:pPr>
              <w:jc w:val="both"/>
              <w:rPr>
                <w:rFonts w:asciiTheme="majorHAnsi" w:hAnsiTheme="majorHAnsi" w:cstheme="majorHAnsi"/>
                <w:b/>
              </w:rPr>
            </w:pPr>
            <w:r w:rsidRPr="00591BF2">
              <w:rPr>
                <w:rFonts w:asciiTheme="majorHAnsi" w:hAnsiTheme="majorHAnsi" w:cstheme="majorHAnsi"/>
                <w:sz w:val="22"/>
              </w:rPr>
              <w:t xml:space="preserve">- CT, PCT, UV. UBND xã;                                                                    </w:t>
            </w:r>
          </w:p>
          <w:p w:rsidR="00591BF2" w:rsidRPr="00591BF2" w:rsidRDefault="00591BF2" w:rsidP="001322ED">
            <w:pPr>
              <w:jc w:val="both"/>
              <w:rPr>
                <w:rFonts w:asciiTheme="majorHAnsi" w:hAnsiTheme="majorHAnsi" w:cstheme="majorHAnsi"/>
                <w:sz w:val="22"/>
              </w:rPr>
            </w:pPr>
            <w:r w:rsidRPr="00591BF2">
              <w:rPr>
                <w:rFonts w:asciiTheme="majorHAnsi" w:hAnsiTheme="majorHAnsi" w:cstheme="majorHAnsi"/>
                <w:sz w:val="22"/>
              </w:rPr>
              <w:t>- Các ngành thuộc UBND xã;</w:t>
            </w:r>
          </w:p>
          <w:p w:rsidR="00591BF2" w:rsidRPr="00591BF2" w:rsidRDefault="00591BF2" w:rsidP="001322ED">
            <w:pPr>
              <w:rPr>
                <w:rFonts w:asciiTheme="majorHAnsi" w:hAnsiTheme="majorHAnsi" w:cstheme="majorHAnsi"/>
                <w:sz w:val="22"/>
              </w:rPr>
            </w:pPr>
            <w:r w:rsidRPr="00591BF2">
              <w:rPr>
                <w:rFonts w:asciiTheme="majorHAnsi" w:hAnsiTheme="majorHAnsi" w:cstheme="majorHAnsi"/>
                <w:sz w:val="22"/>
              </w:rPr>
              <w:t>- Thôn trưởng 3 thôn;</w:t>
            </w:r>
          </w:p>
          <w:p w:rsidR="00591BF2" w:rsidRPr="00591BF2" w:rsidRDefault="00591BF2" w:rsidP="001322ED">
            <w:pPr>
              <w:rPr>
                <w:rFonts w:asciiTheme="majorHAnsi" w:hAnsiTheme="majorHAnsi" w:cstheme="majorHAnsi"/>
                <w:sz w:val="22"/>
              </w:rPr>
            </w:pPr>
            <w:r w:rsidRPr="00591BF2">
              <w:rPr>
                <w:rFonts w:asciiTheme="majorHAnsi" w:hAnsiTheme="majorHAnsi" w:cstheme="majorHAnsi"/>
                <w:sz w:val="22"/>
              </w:rPr>
              <w:t>- Lưu: VT.</w:t>
            </w:r>
          </w:p>
          <w:p w:rsidR="00591BF2" w:rsidRPr="00591BF2" w:rsidRDefault="00591BF2" w:rsidP="001322ED">
            <w:pPr>
              <w:rPr>
                <w:rFonts w:asciiTheme="majorHAnsi" w:hAnsiTheme="majorHAnsi" w:cstheme="majorHAnsi"/>
                <w:sz w:val="44"/>
              </w:rPr>
            </w:pPr>
          </w:p>
          <w:p w:rsidR="00591BF2" w:rsidRPr="00591BF2" w:rsidRDefault="00591BF2" w:rsidP="001322ED">
            <w:pPr>
              <w:jc w:val="both"/>
              <w:rPr>
                <w:rFonts w:asciiTheme="majorHAnsi" w:hAnsiTheme="majorHAnsi" w:cstheme="majorHAnsi"/>
                <w:sz w:val="28"/>
                <w:szCs w:val="28"/>
              </w:rPr>
            </w:pPr>
          </w:p>
        </w:tc>
        <w:tc>
          <w:tcPr>
            <w:tcW w:w="4644" w:type="dxa"/>
          </w:tcPr>
          <w:p w:rsidR="00591BF2" w:rsidRPr="00591BF2" w:rsidRDefault="00591BF2" w:rsidP="001322ED">
            <w:pPr>
              <w:jc w:val="center"/>
              <w:rPr>
                <w:rFonts w:asciiTheme="majorHAnsi" w:hAnsiTheme="majorHAnsi" w:cstheme="majorHAnsi"/>
                <w:b/>
                <w:sz w:val="28"/>
                <w:szCs w:val="28"/>
              </w:rPr>
            </w:pPr>
            <w:r w:rsidRPr="00591BF2">
              <w:rPr>
                <w:rFonts w:asciiTheme="majorHAnsi" w:hAnsiTheme="majorHAnsi" w:cstheme="majorHAnsi"/>
                <w:b/>
                <w:sz w:val="28"/>
                <w:szCs w:val="28"/>
              </w:rPr>
              <w:t>TM. ỦY BAN NHÂN DÂN</w:t>
            </w:r>
          </w:p>
          <w:p w:rsidR="00591BF2" w:rsidRPr="00591BF2" w:rsidRDefault="00591BF2" w:rsidP="001322ED">
            <w:pPr>
              <w:jc w:val="center"/>
              <w:rPr>
                <w:rFonts w:asciiTheme="majorHAnsi" w:hAnsiTheme="majorHAnsi" w:cstheme="majorHAnsi"/>
                <w:b/>
                <w:sz w:val="28"/>
                <w:szCs w:val="28"/>
              </w:rPr>
            </w:pPr>
            <w:r w:rsidRPr="00591BF2">
              <w:rPr>
                <w:rFonts w:asciiTheme="majorHAnsi" w:hAnsiTheme="majorHAnsi" w:cstheme="majorHAnsi"/>
                <w:b/>
                <w:sz w:val="28"/>
                <w:szCs w:val="28"/>
              </w:rPr>
              <w:t>CHỦ TỊCH</w:t>
            </w:r>
          </w:p>
          <w:p w:rsidR="00591BF2" w:rsidRPr="00591BF2" w:rsidRDefault="00591BF2" w:rsidP="001322ED">
            <w:pPr>
              <w:jc w:val="center"/>
              <w:rPr>
                <w:rFonts w:asciiTheme="majorHAnsi" w:hAnsiTheme="majorHAnsi" w:cstheme="majorHAnsi"/>
                <w:b/>
                <w:sz w:val="28"/>
                <w:szCs w:val="28"/>
              </w:rPr>
            </w:pPr>
          </w:p>
          <w:p w:rsidR="00591BF2" w:rsidRPr="00591BF2" w:rsidRDefault="00591BF2" w:rsidP="001322ED">
            <w:pPr>
              <w:jc w:val="center"/>
              <w:rPr>
                <w:rFonts w:asciiTheme="majorHAnsi" w:hAnsiTheme="majorHAnsi" w:cstheme="majorHAnsi"/>
                <w:b/>
                <w:sz w:val="28"/>
                <w:szCs w:val="28"/>
              </w:rPr>
            </w:pPr>
          </w:p>
          <w:p w:rsidR="00591BF2" w:rsidRPr="00591BF2" w:rsidRDefault="00591BF2" w:rsidP="001322ED">
            <w:pPr>
              <w:jc w:val="center"/>
              <w:rPr>
                <w:rFonts w:asciiTheme="majorHAnsi" w:hAnsiTheme="majorHAnsi" w:cstheme="majorHAnsi"/>
                <w:b/>
                <w:sz w:val="28"/>
                <w:szCs w:val="28"/>
              </w:rPr>
            </w:pPr>
          </w:p>
          <w:p w:rsidR="00591BF2" w:rsidRPr="00591BF2" w:rsidRDefault="00591BF2" w:rsidP="001322ED">
            <w:pPr>
              <w:jc w:val="center"/>
              <w:rPr>
                <w:rFonts w:asciiTheme="majorHAnsi" w:hAnsiTheme="majorHAnsi" w:cstheme="majorHAnsi"/>
                <w:b/>
                <w:sz w:val="28"/>
                <w:szCs w:val="28"/>
              </w:rPr>
            </w:pPr>
          </w:p>
          <w:p w:rsidR="00591BF2" w:rsidRPr="00591BF2" w:rsidRDefault="00591BF2" w:rsidP="001322ED">
            <w:pPr>
              <w:jc w:val="center"/>
              <w:rPr>
                <w:rFonts w:asciiTheme="majorHAnsi" w:hAnsiTheme="majorHAnsi" w:cstheme="majorHAnsi"/>
                <w:b/>
                <w:sz w:val="28"/>
                <w:szCs w:val="28"/>
              </w:rPr>
            </w:pPr>
            <w:r w:rsidRPr="00591BF2">
              <w:rPr>
                <w:rFonts w:asciiTheme="majorHAnsi" w:hAnsiTheme="majorHAnsi" w:cstheme="majorHAnsi"/>
                <w:b/>
                <w:sz w:val="28"/>
                <w:szCs w:val="28"/>
              </w:rPr>
              <w:t>Đoàn Trọng Hậu</w:t>
            </w:r>
          </w:p>
        </w:tc>
      </w:tr>
    </w:tbl>
    <w:p w:rsidR="00591BF2" w:rsidRPr="00591BF2" w:rsidRDefault="00591BF2" w:rsidP="001322ED">
      <w:pPr>
        <w:jc w:val="both"/>
        <w:rPr>
          <w:rFonts w:asciiTheme="majorHAnsi" w:hAnsiTheme="majorHAnsi" w:cstheme="majorHAnsi"/>
          <w:sz w:val="28"/>
          <w:szCs w:val="28"/>
        </w:rPr>
      </w:pPr>
    </w:p>
    <w:p w:rsidR="003E1B80" w:rsidRPr="001322ED" w:rsidRDefault="00591BF2" w:rsidP="001322ED">
      <w:pPr>
        <w:jc w:val="both"/>
        <w:rPr>
          <w:rFonts w:asciiTheme="majorHAnsi" w:hAnsiTheme="majorHAnsi" w:cstheme="majorHAnsi"/>
          <w:sz w:val="44"/>
        </w:rPr>
      </w:pPr>
      <w:r w:rsidRPr="00591BF2">
        <w:rPr>
          <w:rFonts w:asciiTheme="majorHAnsi" w:hAnsiTheme="majorHAnsi" w:cstheme="majorHAnsi"/>
          <w:b/>
          <w:i/>
        </w:rPr>
        <w:t xml:space="preserve"> </w:t>
      </w:r>
    </w:p>
    <w:sectPr w:rsidR="003E1B80" w:rsidRPr="001322ED" w:rsidSect="001322ED">
      <w:headerReference w:type="default" r:id="rId6"/>
      <w:pgSz w:w="11907" w:h="16840" w:code="9"/>
      <w:pgMar w:top="1134" w:right="1134" w:bottom="1134" w:left="1701"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11B" w:rsidRDefault="00C8411B">
      <w:r>
        <w:separator/>
      </w:r>
    </w:p>
  </w:endnote>
  <w:endnote w:type="continuationSeparator" w:id="0">
    <w:p w:rsidR="00C8411B" w:rsidRDefault="00C8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11B" w:rsidRDefault="00C8411B">
      <w:r>
        <w:separator/>
      </w:r>
    </w:p>
  </w:footnote>
  <w:footnote w:type="continuationSeparator" w:id="0">
    <w:p w:rsidR="00C8411B" w:rsidRDefault="00C841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698037"/>
      <w:docPartObj>
        <w:docPartGallery w:val="Page Numbers (Top of Page)"/>
        <w:docPartUnique/>
      </w:docPartObj>
    </w:sdtPr>
    <w:sdtEndPr>
      <w:rPr>
        <w:noProof/>
      </w:rPr>
    </w:sdtEndPr>
    <w:sdtContent>
      <w:p w:rsidR="00202B97" w:rsidRDefault="00202B9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02B97" w:rsidRDefault="00202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F2"/>
    <w:rsid w:val="001322ED"/>
    <w:rsid w:val="00202B97"/>
    <w:rsid w:val="00353461"/>
    <w:rsid w:val="003834EE"/>
    <w:rsid w:val="00574C2E"/>
    <w:rsid w:val="00591BF2"/>
    <w:rsid w:val="00C841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F7D40"/>
  <w15:chartTrackingRefBased/>
  <w15:docId w15:val="{EAA879D1-AE33-4B64-940A-3B5EA504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BF2"/>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91BF2"/>
    <w:pPr>
      <w:ind w:firstLine="804"/>
      <w:jc w:val="both"/>
    </w:pPr>
    <w:rPr>
      <w:sz w:val="28"/>
    </w:rPr>
  </w:style>
  <w:style w:type="character" w:customStyle="1" w:styleId="BodyTextIndentChar">
    <w:name w:val="Body Text Indent Char"/>
    <w:basedOn w:val="DefaultParagraphFont"/>
    <w:link w:val="BodyTextIndent"/>
    <w:rsid w:val="00591BF2"/>
    <w:rPr>
      <w:rFonts w:eastAsia="Times New Roman" w:cs="Times New Roman"/>
      <w:szCs w:val="24"/>
      <w:lang w:val="en-US"/>
    </w:rPr>
  </w:style>
  <w:style w:type="character" w:styleId="PageNumber">
    <w:name w:val="page number"/>
    <w:basedOn w:val="DefaultParagraphFont"/>
    <w:rsid w:val="00591BF2"/>
  </w:style>
  <w:style w:type="paragraph" w:styleId="Footer">
    <w:name w:val="footer"/>
    <w:basedOn w:val="Normal"/>
    <w:link w:val="FooterChar"/>
    <w:rsid w:val="00591BF2"/>
    <w:pPr>
      <w:tabs>
        <w:tab w:val="center" w:pos="4320"/>
        <w:tab w:val="right" w:pos="8640"/>
      </w:tabs>
    </w:pPr>
    <w:rPr>
      <w:sz w:val="28"/>
    </w:rPr>
  </w:style>
  <w:style w:type="character" w:customStyle="1" w:styleId="FooterChar">
    <w:name w:val="Footer Char"/>
    <w:basedOn w:val="DefaultParagraphFont"/>
    <w:link w:val="Footer"/>
    <w:rsid w:val="00591BF2"/>
    <w:rPr>
      <w:rFonts w:eastAsia="Times New Roman" w:cs="Times New Roman"/>
      <w:szCs w:val="24"/>
      <w:lang w:val="en-US"/>
    </w:rPr>
  </w:style>
  <w:style w:type="table" w:styleId="TableGrid">
    <w:name w:val="Table Grid"/>
    <w:basedOn w:val="TableNormal"/>
    <w:uiPriority w:val="39"/>
    <w:rsid w:val="00591BF2"/>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2ED"/>
    <w:pPr>
      <w:tabs>
        <w:tab w:val="center" w:pos="4680"/>
        <w:tab w:val="right" w:pos="9360"/>
      </w:tabs>
    </w:pPr>
  </w:style>
  <w:style w:type="character" w:customStyle="1" w:styleId="HeaderChar">
    <w:name w:val="Header Char"/>
    <w:basedOn w:val="DefaultParagraphFont"/>
    <w:link w:val="Header"/>
    <w:uiPriority w:val="99"/>
    <w:rsid w:val="001322ED"/>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cp:revision>
  <dcterms:created xsi:type="dcterms:W3CDTF">2021-02-26T08:25:00Z</dcterms:created>
  <dcterms:modified xsi:type="dcterms:W3CDTF">2021-02-26T09:02:00Z</dcterms:modified>
</cp:coreProperties>
</file>