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Ind w:w="-318" w:type="dxa"/>
        <w:tblLook w:val="04A0" w:firstRow="1" w:lastRow="0" w:firstColumn="1" w:lastColumn="0" w:noHBand="0" w:noVBand="1"/>
      </w:tblPr>
      <w:tblGrid>
        <w:gridCol w:w="3537"/>
        <w:gridCol w:w="6255"/>
      </w:tblGrid>
      <w:tr w:rsidR="003D71AF" w:rsidRPr="00C87873" w14:paraId="77C30997" w14:textId="77777777" w:rsidTr="003F4DDD">
        <w:trPr>
          <w:trHeight w:val="299"/>
        </w:trPr>
        <w:tc>
          <w:tcPr>
            <w:tcW w:w="3537" w:type="dxa"/>
          </w:tcPr>
          <w:p w14:paraId="4D4615C3" w14:textId="77777777" w:rsidR="003D71AF" w:rsidRPr="003F4DDD" w:rsidRDefault="003D71AF" w:rsidP="00EC3F27">
            <w:pPr>
              <w:ind w:left="-108" w:firstLine="108"/>
              <w:jc w:val="center"/>
              <w:rPr>
                <w:b/>
                <w:sz w:val="26"/>
                <w:szCs w:val="26"/>
              </w:rPr>
            </w:pPr>
            <w:r w:rsidRPr="003F4DDD">
              <w:rPr>
                <w:b/>
                <w:sz w:val="26"/>
                <w:szCs w:val="26"/>
              </w:rPr>
              <w:t xml:space="preserve">ỦY BAN NHÂN DÂN </w:t>
            </w:r>
          </w:p>
          <w:p w14:paraId="14BDC3CB" w14:textId="3E2359ED" w:rsidR="003D71AF" w:rsidRPr="003F4DDD" w:rsidRDefault="002A3E26" w:rsidP="00EC3F27">
            <w:pPr>
              <w:ind w:left="-108" w:firstLine="108"/>
              <w:jc w:val="center"/>
              <w:rPr>
                <w:b/>
                <w:sz w:val="26"/>
                <w:szCs w:val="26"/>
                <w:lang w:val="vi-VN"/>
              </w:rPr>
            </w:pPr>
            <w:r w:rsidRPr="003F4DDD">
              <w:rPr>
                <w:b/>
                <w:sz w:val="26"/>
                <w:szCs w:val="26"/>
                <w:lang w:val="vi-VN"/>
              </w:rPr>
              <w:t>XÃ HƯƠNG LỘC</w:t>
            </w:r>
          </w:p>
        </w:tc>
        <w:tc>
          <w:tcPr>
            <w:tcW w:w="6255" w:type="dxa"/>
          </w:tcPr>
          <w:p w14:paraId="4F0CF014" w14:textId="77777777" w:rsidR="003D71AF" w:rsidRPr="003F4DDD" w:rsidRDefault="003D71AF" w:rsidP="00EC3F27">
            <w:pPr>
              <w:jc w:val="center"/>
              <w:rPr>
                <w:b/>
                <w:sz w:val="26"/>
                <w:szCs w:val="26"/>
                <w:lang w:val="vi-VN"/>
              </w:rPr>
            </w:pPr>
            <w:r w:rsidRPr="003F4DDD">
              <w:rPr>
                <w:b/>
                <w:sz w:val="26"/>
                <w:szCs w:val="26"/>
                <w:lang w:val="vi-VN"/>
              </w:rPr>
              <w:t>CỘNG HÒA XÃ HỘI CHỦ NGHĨA VIỆT NAM</w:t>
            </w:r>
          </w:p>
          <w:p w14:paraId="3E6304FC" w14:textId="0454EEB5" w:rsidR="003D71AF" w:rsidRPr="003F4DDD" w:rsidRDefault="003D71AF" w:rsidP="00EC3F27">
            <w:pPr>
              <w:jc w:val="center"/>
              <w:rPr>
                <w:sz w:val="26"/>
                <w:szCs w:val="26"/>
              </w:rPr>
            </w:pPr>
            <w:proofErr w:type="spellStart"/>
            <w:r w:rsidRPr="003F4DDD">
              <w:rPr>
                <w:b/>
                <w:sz w:val="26"/>
                <w:szCs w:val="26"/>
              </w:rPr>
              <w:t>Độc</w:t>
            </w:r>
            <w:proofErr w:type="spellEnd"/>
            <w:r w:rsidRPr="003F4DDD">
              <w:rPr>
                <w:b/>
                <w:sz w:val="26"/>
                <w:szCs w:val="26"/>
              </w:rPr>
              <w:t xml:space="preserve"> </w:t>
            </w:r>
            <w:proofErr w:type="spellStart"/>
            <w:r w:rsidRPr="003F4DDD">
              <w:rPr>
                <w:b/>
                <w:sz w:val="26"/>
                <w:szCs w:val="26"/>
              </w:rPr>
              <w:t>lập</w:t>
            </w:r>
            <w:proofErr w:type="spellEnd"/>
            <w:r w:rsidRPr="003F4DDD">
              <w:rPr>
                <w:b/>
                <w:sz w:val="26"/>
                <w:szCs w:val="26"/>
              </w:rPr>
              <w:t xml:space="preserve"> - </w:t>
            </w:r>
            <w:proofErr w:type="spellStart"/>
            <w:r w:rsidRPr="003F4DDD">
              <w:rPr>
                <w:b/>
                <w:sz w:val="26"/>
                <w:szCs w:val="26"/>
              </w:rPr>
              <w:t>Tự</w:t>
            </w:r>
            <w:proofErr w:type="spellEnd"/>
            <w:r w:rsidRPr="003F4DDD">
              <w:rPr>
                <w:b/>
                <w:sz w:val="26"/>
                <w:szCs w:val="26"/>
              </w:rPr>
              <w:t xml:space="preserve"> do - </w:t>
            </w:r>
            <w:proofErr w:type="spellStart"/>
            <w:r w:rsidRPr="003F4DDD">
              <w:rPr>
                <w:b/>
                <w:sz w:val="26"/>
                <w:szCs w:val="26"/>
              </w:rPr>
              <w:t>Hạnh</w:t>
            </w:r>
            <w:proofErr w:type="spellEnd"/>
            <w:r w:rsidRPr="003F4DDD">
              <w:rPr>
                <w:b/>
                <w:sz w:val="26"/>
                <w:szCs w:val="26"/>
              </w:rPr>
              <w:t xml:space="preserve"> </w:t>
            </w:r>
            <w:proofErr w:type="spellStart"/>
            <w:r w:rsidRPr="003F4DDD">
              <w:rPr>
                <w:b/>
                <w:sz w:val="26"/>
                <w:szCs w:val="26"/>
              </w:rPr>
              <w:t>phúc</w:t>
            </w:r>
            <w:proofErr w:type="spellEnd"/>
          </w:p>
        </w:tc>
      </w:tr>
      <w:tr w:rsidR="003D71AF" w:rsidRPr="00C87873" w14:paraId="34301530" w14:textId="77777777" w:rsidTr="003F4DDD">
        <w:trPr>
          <w:trHeight w:val="516"/>
        </w:trPr>
        <w:tc>
          <w:tcPr>
            <w:tcW w:w="3537" w:type="dxa"/>
          </w:tcPr>
          <w:p w14:paraId="1053E217" w14:textId="5FC19F52" w:rsidR="003D71AF" w:rsidRPr="00C87873" w:rsidRDefault="00887513" w:rsidP="00D00747">
            <w:pPr>
              <w:spacing w:before="120" w:line="276" w:lineRule="auto"/>
              <w:jc w:val="center"/>
              <w:rPr>
                <w:sz w:val="28"/>
                <w:szCs w:val="28"/>
              </w:rPr>
            </w:pPr>
            <w:r w:rsidRPr="00C87873">
              <w:rPr>
                <w:noProof/>
                <w:sz w:val="28"/>
                <w:szCs w:val="28"/>
              </w:rPr>
              <mc:AlternateContent>
                <mc:Choice Requires="wps">
                  <w:drawing>
                    <wp:anchor distT="0" distB="0" distL="114300" distR="114300" simplePos="0" relativeHeight="251661312" behindDoc="0" locked="0" layoutInCell="1" allowOverlap="1" wp14:anchorId="580D5142" wp14:editId="68D3648F">
                      <wp:simplePos x="0" y="0"/>
                      <wp:positionH relativeFrom="column">
                        <wp:posOffset>654148</wp:posOffset>
                      </wp:positionH>
                      <wp:positionV relativeFrom="paragraph">
                        <wp:posOffset>10795</wp:posOffset>
                      </wp:positionV>
                      <wp:extent cx="8915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891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5pt,.85pt" to="12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" strokecolor="black [3213]"/>
                  </w:pict>
                </mc:Fallback>
              </mc:AlternateContent>
            </w:r>
            <w:proofErr w:type="spellStart"/>
            <w:r w:rsidR="003D71AF" w:rsidRPr="00C87873">
              <w:rPr>
                <w:sz w:val="28"/>
                <w:szCs w:val="28"/>
              </w:rPr>
              <w:t>Số</w:t>
            </w:r>
            <w:proofErr w:type="spellEnd"/>
            <w:r w:rsidR="003D71AF" w:rsidRPr="00C87873">
              <w:rPr>
                <w:sz w:val="28"/>
                <w:szCs w:val="28"/>
              </w:rPr>
              <w:t>:</w:t>
            </w:r>
            <w:r w:rsidR="00D00747">
              <w:rPr>
                <w:sz w:val="28"/>
                <w:szCs w:val="28"/>
              </w:rPr>
              <w:t xml:space="preserve"> 256</w:t>
            </w:r>
            <w:r w:rsidR="003D71AF" w:rsidRPr="00C87873">
              <w:rPr>
                <w:sz w:val="28"/>
                <w:szCs w:val="28"/>
              </w:rPr>
              <w:t>/TB-UBND</w:t>
            </w:r>
          </w:p>
        </w:tc>
        <w:tc>
          <w:tcPr>
            <w:tcW w:w="6255" w:type="dxa"/>
          </w:tcPr>
          <w:p w14:paraId="7D15461F" w14:textId="495658F7" w:rsidR="003D71AF" w:rsidRPr="00C87873" w:rsidRDefault="00D00747" w:rsidP="009D094B">
            <w:pPr>
              <w:spacing w:before="120" w:line="276" w:lineRule="auto"/>
              <w:rPr>
                <w:bCs/>
                <w:i/>
                <w:iCs/>
                <w:sz w:val="28"/>
                <w:szCs w:val="28"/>
              </w:rPr>
            </w:pPr>
            <w:r w:rsidRPr="003F4DDD">
              <w:rPr>
                <w:b/>
                <w:noProof/>
                <w:sz w:val="26"/>
                <w:szCs w:val="26"/>
              </w:rPr>
              <mc:AlternateContent>
                <mc:Choice Requires="wps">
                  <w:drawing>
                    <wp:anchor distT="0" distB="0" distL="114300" distR="114300" simplePos="0" relativeHeight="251660288" behindDoc="0" locked="0" layoutInCell="1" allowOverlap="1" wp14:anchorId="47EE7699" wp14:editId="2568D687">
                      <wp:simplePos x="0" y="0"/>
                      <wp:positionH relativeFrom="column">
                        <wp:posOffset>933450</wp:posOffset>
                      </wp:positionH>
                      <wp:positionV relativeFrom="paragraph">
                        <wp:posOffset>-635</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3.5pt;margin-top:-.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"/>
                  </w:pict>
                </mc:Fallback>
              </mc:AlternateContent>
            </w:r>
            <w:r w:rsidR="003D71AF" w:rsidRPr="00C87873">
              <w:rPr>
                <w:bCs/>
                <w:i/>
                <w:iCs/>
                <w:sz w:val="28"/>
                <w:szCs w:val="28"/>
              </w:rPr>
              <w:t xml:space="preserve">          </w:t>
            </w:r>
            <w:r w:rsidR="002A3E26" w:rsidRPr="00C87873">
              <w:rPr>
                <w:bCs/>
                <w:i/>
                <w:iCs/>
                <w:sz w:val="28"/>
                <w:szCs w:val="28"/>
                <w:lang w:val="vi-VN"/>
              </w:rPr>
              <w:t>Hương Lộc</w:t>
            </w:r>
            <w:r w:rsidR="003D71AF" w:rsidRPr="00C87873">
              <w:rPr>
                <w:bCs/>
                <w:i/>
                <w:iCs/>
                <w:sz w:val="28"/>
                <w:szCs w:val="28"/>
              </w:rPr>
              <w:t xml:space="preserve">, </w:t>
            </w:r>
            <w:proofErr w:type="spellStart"/>
            <w:r w:rsidR="003D71AF" w:rsidRPr="00C87873">
              <w:rPr>
                <w:bCs/>
                <w:i/>
                <w:iCs/>
                <w:sz w:val="28"/>
                <w:szCs w:val="28"/>
              </w:rPr>
              <w:t>ngày</w:t>
            </w:r>
            <w:proofErr w:type="spellEnd"/>
            <w:r w:rsidR="003D71AF" w:rsidRPr="00C87873">
              <w:rPr>
                <w:bCs/>
                <w:i/>
                <w:iCs/>
                <w:sz w:val="28"/>
                <w:szCs w:val="28"/>
              </w:rPr>
              <w:t xml:space="preserve"> </w:t>
            </w:r>
            <w:r w:rsidR="009C7D7D" w:rsidRPr="00C87873">
              <w:rPr>
                <w:bCs/>
                <w:i/>
                <w:iCs/>
                <w:sz w:val="28"/>
                <w:szCs w:val="28"/>
                <w:lang w:val="vi-VN"/>
              </w:rPr>
              <w:t>17</w:t>
            </w:r>
            <w:r w:rsidR="003D71AF" w:rsidRPr="00C87873">
              <w:rPr>
                <w:bCs/>
                <w:i/>
                <w:iCs/>
                <w:sz w:val="28"/>
                <w:szCs w:val="28"/>
              </w:rPr>
              <w:t xml:space="preserve"> </w:t>
            </w:r>
            <w:proofErr w:type="spellStart"/>
            <w:r w:rsidR="008C5EF9" w:rsidRPr="00C87873">
              <w:rPr>
                <w:bCs/>
                <w:i/>
                <w:iCs/>
                <w:sz w:val="28"/>
                <w:szCs w:val="28"/>
              </w:rPr>
              <w:t>tháng</w:t>
            </w:r>
            <w:proofErr w:type="spellEnd"/>
            <w:r w:rsidR="008C5EF9" w:rsidRPr="00C87873">
              <w:rPr>
                <w:bCs/>
                <w:i/>
                <w:iCs/>
                <w:sz w:val="28"/>
                <w:szCs w:val="28"/>
              </w:rPr>
              <w:t xml:space="preserve"> </w:t>
            </w:r>
            <w:r w:rsidR="00EA4F3A" w:rsidRPr="00C87873">
              <w:rPr>
                <w:bCs/>
                <w:i/>
                <w:iCs/>
                <w:sz w:val="28"/>
                <w:szCs w:val="28"/>
                <w:lang w:val="vi-VN"/>
              </w:rPr>
              <w:t>4</w:t>
            </w:r>
            <w:r w:rsidR="003D71AF" w:rsidRPr="00C87873">
              <w:rPr>
                <w:bCs/>
                <w:i/>
                <w:iCs/>
                <w:sz w:val="28"/>
                <w:szCs w:val="28"/>
              </w:rPr>
              <w:t xml:space="preserve"> </w:t>
            </w:r>
            <w:proofErr w:type="spellStart"/>
            <w:r w:rsidR="0020598D" w:rsidRPr="00C87873">
              <w:rPr>
                <w:bCs/>
                <w:i/>
                <w:iCs/>
                <w:sz w:val="28"/>
                <w:szCs w:val="28"/>
              </w:rPr>
              <w:t>năm</w:t>
            </w:r>
            <w:proofErr w:type="spellEnd"/>
            <w:r w:rsidR="0020598D" w:rsidRPr="00C87873">
              <w:rPr>
                <w:bCs/>
                <w:i/>
                <w:iCs/>
                <w:sz w:val="28"/>
                <w:szCs w:val="28"/>
              </w:rPr>
              <w:t xml:space="preserve"> 2023</w:t>
            </w:r>
          </w:p>
        </w:tc>
      </w:tr>
    </w:tbl>
    <w:p w14:paraId="33A9AB14" w14:textId="77777777" w:rsidR="00170BAE" w:rsidRPr="00C87873" w:rsidRDefault="00170BAE">
      <w:pPr>
        <w:rPr>
          <w:sz w:val="28"/>
          <w:szCs w:val="28"/>
        </w:rPr>
      </w:pPr>
    </w:p>
    <w:p w14:paraId="0F14F38A" w14:textId="77777777" w:rsidR="00BB3F1F" w:rsidRPr="00C87873" w:rsidRDefault="00170BAE" w:rsidP="006E1F03">
      <w:pPr>
        <w:spacing w:line="380" w:lineRule="exact"/>
        <w:jc w:val="center"/>
        <w:rPr>
          <w:b/>
          <w:sz w:val="28"/>
          <w:szCs w:val="28"/>
        </w:rPr>
      </w:pPr>
      <w:r w:rsidRPr="00C87873">
        <w:rPr>
          <w:b/>
          <w:sz w:val="28"/>
          <w:szCs w:val="28"/>
        </w:rPr>
        <w:t>THÔNG BÁO</w:t>
      </w:r>
    </w:p>
    <w:p w14:paraId="31CF9D5F" w14:textId="7418785C" w:rsidR="00170BAE" w:rsidRPr="00103E21" w:rsidRDefault="002722CA" w:rsidP="002722CA">
      <w:pPr>
        <w:spacing w:line="380" w:lineRule="exact"/>
        <w:ind w:left="-567" w:right="-567"/>
        <w:jc w:val="center"/>
        <w:rPr>
          <w:b/>
          <w:sz w:val="28"/>
          <w:szCs w:val="28"/>
          <w:lang w:val="vi-VN"/>
        </w:rPr>
      </w:pPr>
      <w:proofErr w:type="spellStart"/>
      <w:r w:rsidRPr="00C87873">
        <w:rPr>
          <w:b/>
          <w:sz w:val="28"/>
          <w:szCs w:val="28"/>
        </w:rPr>
        <w:t>Lịch</w:t>
      </w:r>
      <w:proofErr w:type="spellEnd"/>
      <w:r w:rsidRPr="00C87873">
        <w:rPr>
          <w:b/>
          <w:sz w:val="28"/>
          <w:szCs w:val="28"/>
        </w:rPr>
        <w:t xml:space="preserve"> </w:t>
      </w:r>
      <w:proofErr w:type="spellStart"/>
      <w:r w:rsidRPr="00C87873">
        <w:rPr>
          <w:b/>
          <w:sz w:val="28"/>
          <w:szCs w:val="28"/>
        </w:rPr>
        <w:t>tiêm</w:t>
      </w:r>
      <w:proofErr w:type="spellEnd"/>
      <w:r w:rsidRPr="00C87873">
        <w:rPr>
          <w:b/>
          <w:sz w:val="28"/>
          <w:szCs w:val="28"/>
        </w:rPr>
        <w:t xml:space="preserve"> </w:t>
      </w:r>
      <w:proofErr w:type="spellStart"/>
      <w:r w:rsidRPr="00C87873">
        <w:rPr>
          <w:b/>
          <w:sz w:val="28"/>
          <w:szCs w:val="28"/>
        </w:rPr>
        <w:t>vắc</w:t>
      </w:r>
      <w:proofErr w:type="spellEnd"/>
      <w:r w:rsidRPr="00C87873">
        <w:rPr>
          <w:b/>
          <w:sz w:val="28"/>
          <w:szCs w:val="28"/>
        </w:rPr>
        <w:t xml:space="preserve"> </w:t>
      </w:r>
      <w:proofErr w:type="spellStart"/>
      <w:r w:rsidRPr="00C87873">
        <w:rPr>
          <w:b/>
          <w:sz w:val="28"/>
          <w:szCs w:val="28"/>
        </w:rPr>
        <w:t>xin</w:t>
      </w:r>
      <w:proofErr w:type="spellEnd"/>
      <w:r w:rsidRPr="00C87873">
        <w:rPr>
          <w:b/>
          <w:sz w:val="28"/>
          <w:szCs w:val="28"/>
        </w:rPr>
        <w:t xml:space="preserve"> </w:t>
      </w:r>
      <w:proofErr w:type="spellStart"/>
      <w:r w:rsidRPr="00C87873">
        <w:rPr>
          <w:b/>
          <w:sz w:val="28"/>
          <w:szCs w:val="28"/>
        </w:rPr>
        <w:t>phòng</w:t>
      </w:r>
      <w:proofErr w:type="spellEnd"/>
      <w:r w:rsidRPr="00C87873">
        <w:rPr>
          <w:b/>
          <w:sz w:val="28"/>
          <w:szCs w:val="28"/>
        </w:rPr>
        <w:t xml:space="preserve"> COVID-19 </w:t>
      </w:r>
      <w:proofErr w:type="spellStart"/>
      <w:r w:rsidRPr="00C87873">
        <w:rPr>
          <w:b/>
          <w:sz w:val="28"/>
          <w:szCs w:val="28"/>
        </w:rPr>
        <w:t>trên</w:t>
      </w:r>
      <w:proofErr w:type="spellEnd"/>
      <w:r w:rsidRPr="00C87873">
        <w:rPr>
          <w:b/>
          <w:sz w:val="28"/>
          <w:szCs w:val="28"/>
        </w:rPr>
        <w:t xml:space="preserve"> </w:t>
      </w:r>
      <w:proofErr w:type="spellStart"/>
      <w:r w:rsidRPr="00C87873">
        <w:rPr>
          <w:b/>
          <w:sz w:val="28"/>
          <w:szCs w:val="28"/>
        </w:rPr>
        <w:t>địa</w:t>
      </w:r>
      <w:proofErr w:type="spellEnd"/>
      <w:r w:rsidRPr="00C87873">
        <w:rPr>
          <w:b/>
          <w:sz w:val="28"/>
          <w:szCs w:val="28"/>
        </w:rPr>
        <w:t xml:space="preserve"> </w:t>
      </w:r>
      <w:proofErr w:type="spellStart"/>
      <w:r w:rsidRPr="00C87873">
        <w:rPr>
          <w:b/>
          <w:sz w:val="28"/>
          <w:szCs w:val="28"/>
        </w:rPr>
        <w:t>bàn</w:t>
      </w:r>
      <w:proofErr w:type="spellEnd"/>
      <w:r w:rsidRPr="00C87873">
        <w:rPr>
          <w:b/>
          <w:sz w:val="28"/>
          <w:szCs w:val="28"/>
        </w:rPr>
        <w:t xml:space="preserve"> </w:t>
      </w:r>
      <w:proofErr w:type="spellStart"/>
      <w:r w:rsidR="002A3E26" w:rsidRPr="00C87873">
        <w:rPr>
          <w:b/>
          <w:sz w:val="28"/>
          <w:szCs w:val="28"/>
        </w:rPr>
        <w:t>xã</w:t>
      </w:r>
      <w:proofErr w:type="spellEnd"/>
      <w:r w:rsidR="002A3E26" w:rsidRPr="00C87873">
        <w:rPr>
          <w:b/>
          <w:sz w:val="28"/>
          <w:szCs w:val="28"/>
          <w:lang w:val="vi-VN"/>
        </w:rPr>
        <w:t xml:space="preserve"> Hương Lộc</w:t>
      </w:r>
    </w:p>
    <w:p w14:paraId="04D50DBF" w14:textId="367E1979" w:rsidR="00170BAE" w:rsidRPr="00C87873" w:rsidRDefault="00103E21" w:rsidP="00C91C85">
      <w:pPr>
        <w:spacing w:line="380" w:lineRule="exact"/>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1EA40EC6" wp14:editId="41FAAE9E">
                <wp:simplePos x="0" y="0"/>
                <wp:positionH relativeFrom="column">
                  <wp:posOffset>2037617</wp:posOffset>
                </wp:positionH>
                <wp:positionV relativeFrom="paragraph">
                  <wp:posOffset>8890</wp:posOffset>
                </wp:positionV>
                <wp:extent cx="1696916"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696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45pt,.7pt" to="29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" strokecolor="black [3040]"/>
            </w:pict>
          </mc:Fallback>
        </mc:AlternateContent>
      </w:r>
    </w:p>
    <w:p w14:paraId="1FEFA5AF" w14:textId="5E1C389C" w:rsidR="00555400" w:rsidRPr="00C87873" w:rsidRDefault="00555400" w:rsidP="008C5EF9">
      <w:pPr>
        <w:pStyle w:val="Vnbnnidung0"/>
        <w:adjustRightInd w:val="0"/>
        <w:snapToGrid w:val="0"/>
        <w:spacing w:line="240" w:lineRule="auto"/>
        <w:ind w:firstLine="709"/>
        <w:jc w:val="both"/>
        <w:rPr>
          <w:rFonts w:ascii="Times New Roman" w:hAnsi="Times New Roman" w:cs="Times New Roman"/>
          <w:sz w:val="28"/>
          <w:szCs w:val="28"/>
          <w:lang w:val="vi-VN"/>
        </w:rPr>
      </w:pPr>
      <w:r w:rsidRPr="00C87873">
        <w:rPr>
          <w:rFonts w:ascii="Times New Roman" w:hAnsi="Times New Roman" w:cs="Times New Roman"/>
          <w:sz w:val="28"/>
          <w:szCs w:val="28"/>
          <w:lang w:val="vi-VN"/>
        </w:rPr>
        <w:t>Dịch COVID-19 đang bùng phát trở lại với sự lây lan nhanh chóng ở các tỉnh thành phía Bắc nước ta. Cụ thể trong 07 ngày qua từ</w:t>
      </w:r>
      <w:r w:rsidR="00D00747">
        <w:rPr>
          <w:rFonts w:ascii="Times New Roman" w:hAnsi="Times New Roman" w:cs="Times New Roman"/>
          <w:sz w:val="28"/>
          <w:szCs w:val="28"/>
          <w:lang w:val="vi-VN"/>
        </w:rPr>
        <w:t xml:space="preserve"> 05/</w:t>
      </w:r>
      <w:r w:rsidRPr="00C87873">
        <w:rPr>
          <w:rFonts w:ascii="Times New Roman" w:hAnsi="Times New Roman" w:cs="Times New Roman"/>
          <w:sz w:val="28"/>
          <w:szCs w:val="28"/>
          <w:lang w:val="vi-VN"/>
        </w:rPr>
        <w:t>4 đế</w:t>
      </w:r>
      <w:r w:rsidR="00D00747">
        <w:rPr>
          <w:rFonts w:ascii="Times New Roman" w:hAnsi="Times New Roman" w:cs="Times New Roman"/>
          <w:sz w:val="28"/>
          <w:szCs w:val="28"/>
          <w:lang w:val="vi-VN"/>
        </w:rPr>
        <w:t>n 11/</w:t>
      </w:r>
      <w:r w:rsidRPr="00C87873">
        <w:rPr>
          <w:rFonts w:ascii="Times New Roman" w:hAnsi="Times New Roman" w:cs="Times New Roman"/>
          <w:sz w:val="28"/>
          <w:szCs w:val="28"/>
          <w:lang w:val="vi-VN"/>
        </w:rPr>
        <w:t>4/2023 cả nước ghi nhận 639 ca mắc mới, trung bình có trên 90 ca mắc mới mỗi ngày, số ca nhập viện, bênh nặng cũng tăng lên 3,8 lần so với 7 nước trước đó chủ yếu là trẻ em và người lớn trên 50 tuổi. Đến nay việc tiêm vaccin phòng COVID-19 vẫn là một trong những biện pháp hiệu quả nhất, có ý nghĩa chiến lược trong phòng chống dịch bệnh.</w:t>
      </w:r>
    </w:p>
    <w:p w14:paraId="7C7D0FC1" w14:textId="05F614C2" w:rsidR="003D71AF" w:rsidRPr="00C87873" w:rsidRDefault="002722CA" w:rsidP="008C5EF9">
      <w:pPr>
        <w:pStyle w:val="Vnbnnidung0"/>
        <w:adjustRightInd w:val="0"/>
        <w:snapToGrid w:val="0"/>
        <w:spacing w:line="240" w:lineRule="auto"/>
        <w:ind w:firstLine="709"/>
        <w:jc w:val="both"/>
        <w:rPr>
          <w:rFonts w:ascii="Times New Roman" w:hAnsi="Times New Roman" w:cs="Times New Roman"/>
          <w:b/>
          <w:bCs/>
          <w:sz w:val="28"/>
          <w:szCs w:val="28"/>
          <w:lang w:val="vi-VN"/>
        </w:rPr>
      </w:pPr>
      <w:proofErr w:type="spellStart"/>
      <w:r w:rsidRPr="00C87873">
        <w:rPr>
          <w:rFonts w:ascii="Times New Roman" w:hAnsi="Times New Roman" w:cs="Times New Roman"/>
          <w:sz w:val="28"/>
          <w:szCs w:val="28"/>
          <w:lang w:val="es-ES"/>
        </w:rPr>
        <w:t>Thực</w:t>
      </w:r>
      <w:proofErr w:type="spellEnd"/>
      <w:r w:rsidRPr="00C87873">
        <w:rPr>
          <w:rFonts w:ascii="Times New Roman" w:hAnsi="Times New Roman" w:cs="Times New Roman"/>
          <w:sz w:val="28"/>
          <w:szCs w:val="28"/>
          <w:lang w:val="es-ES"/>
        </w:rPr>
        <w:t xml:space="preserve"> </w:t>
      </w:r>
      <w:proofErr w:type="spellStart"/>
      <w:r w:rsidRPr="00C87873">
        <w:rPr>
          <w:rFonts w:ascii="Times New Roman" w:hAnsi="Times New Roman" w:cs="Times New Roman"/>
          <w:sz w:val="28"/>
          <w:szCs w:val="28"/>
          <w:lang w:val="es-ES"/>
        </w:rPr>
        <w:t>hiện</w:t>
      </w:r>
      <w:proofErr w:type="spellEnd"/>
      <w:r w:rsidRPr="00C87873">
        <w:rPr>
          <w:rFonts w:ascii="Times New Roman" w:hAnsi="Times New Roman" w:cs="Times New Roman"/>
          <w:sz w:val="28"/>
          <w:szCs w:val="28"/>
          <w:lang w:val="es-ES"/>
        </w:rPr>
        <w:t xml:space="preserve"> </w:t>
      </w:r>
      <w:proofErr w:type="spellStart"/>
      <w:r w:rsidR="00555400" w:rsidRPr="00C87873">
        <w:rPr>
          <w:rFonts w:ascii="Times New Roman" w:hAnsi="Times New Roman" w:cs="Times New Roman"/>
          <w:sz w:val="28"/>
          <w:szCs w:val="28"/>
          <w:lang w:val="es-ES"/>
        </w:rPr>
        <w:t>Công</w:t>
      </w:r>
      <w:proofErr w:type="spellEnd"/>
      <w:r w:rsidR="00555400" w:rsidRPr="00C87873">
        <w:rPr>
          <w:rFonts w:ascii="Times New Roman" w:hAnsi="Times New Roman" w:cs="Times New Roman"/>
          <w:sz w:val="28"/>
          <w:szCs w:val="28"/>
          <w:lang w:val="vi-VN"/>
        </w:rPr>
        <w:t xml:space="preserve"> văn số</w:t>
      </w:r>
      <w:r w:rsidR="008C5EF9" w:rsidRPr="00C87873">
        <w:rPr>
          <w:rFonts w:ascii="Times New Roman" w:hAnsi="Times New Roman" w:cs="Times New Roman"/>
          <w:sz w:val="28"/>
          <w:szCs w:val="28"/>
          <w:lang w:val="es-ES"/>
        </w:rPr>
        <w:t xml:space="preserve"> </w:t>
      </w:r>
      <w:r w:rsidR="00555400" w:rsidRPr="00C87873">
        <w:rPr>
          <w:rFonts w:ascii="Times New Roman" w:hAnsi="Times New Roman" w:cs="Times New Roman"/>
          <w:sz w:val="28"/>
          <w:szCs w:val="28"/>
          <w:lang w:val="vi-VN"/>
        </w:rPr>
        <w:t>489</w:t>
      </w:r>
      <w:r w:rsidR="008C5EF9" w:rsidRPr="00C87873">
        <w:rPr>
          <w:rFonts w:ascii="Times New Roman" w:hAnsi="Times New Roman" w:cs="Times New Roman"/>
          <w:sz w:val="28"/>
          <w:szCs w:val="28"/>
          <w:lang w:val="es-ES"/>
        </w:rPr>
        <w:t>/</w:t>
      </w:r>
      <w:r w:rsidR="00555400" w:rsidRPr="00C87873">
        <w:rPr>
          <w:rFonts w:ascii="Times New Roman" w:hAnsi="Times New Roman" w:cs="Times New Roman"/>
          <w:sz w:val="28"/>
          <w:szCs w:val="28"/>
          <w:lang w:val="es-ES"/>
        </w:rPr>
        <w:t>UBND</w:t>
      </w:r>
      <w:r w:rsidR="00555400" w:rsidRPr="00C87873">
        <w:rPr>
          <w:rFonts w:ascii="Times New Roman" w:hAnsi="Times New Roman" w:cs="Times New Roman"/>
          <w:sz w:val="28"/>
          <w:szCs w:val="28"/>
          <w:lang w:val="vi-VN"/>
        </w:rPr>
        <w:t>-VP</w:t>
      </w:r>
      <w:r w:rsidR="008C5EF9" w:rsidRPr="00C87873">
        <w:rPr>
          <w:rFonts w:ascii="Times New Roman" w:hAnsi="Times New Roman" w:cs="Times New Roman"/>
          <w:sz w:val="28"/>
          <w:szCs w:val="28"/>
          <w:lang w:val="es-ES"/>
        </w:rPr>
        <w:t xml:space="preserve"> </w:t>
      </w:r>
      <w:proofErr w:type="spellStart"/>
      <w:r w:rsidR="008C5EF9" w:rsidRPr="00C87873">
        <w:rPr>
          <w:rFonts w:ascii="Times New Roman" w:hAnsi="Times New Roman" w:cs="Times New Roman"/>
          <w:sz w:val="28"/>
          <w:szCs w:val="28"/>
          <w:lang w:val="es-ES"/>
        </w:rPr>
        <w:t>ngày</w:t>
      </w:r>
      <w:proofErr w:type="spellEnd"/>
      <w:r w:rsidR="008C5EF9" w:rsidRPr="00C87873">
        <w:rPr>
          <w:rFonts w:ascii="Times New Roman" w:hAnsi="Times New Roman" w:cs="Times New Roman"/>
          <w:sz w:val="28"/>
          <w:szCs w:val="28"/>
          <w:lang w:val="es-ES"/>
        </w:rPr>
        <w:t xml:space="preserve"> </w:t>
      </w:r>
      <w:r w:rsidR="00555400" w:rsidRPr="00C87873">
        <w:rPr>
          <w:rFonts w:ascii="Times New Roman" w:hAnsi="Times New Roman" w:cs="Times New Roman"/>
          <w:sz w:val="28"/>
          <w:szCs w:val="28"/>
          <w:lang w:val="vi-VN"/>
        </w:rPr>
        <w:t>31</w:t>
      </w:r>
      <w:r w:rsidR="008C5EF9" w:rsidRPr="00C87873">
        <w:rPr>
          <w:rFonts w:ascii="Times New Roman" w:hAnsi="Times New Roman" w:cs="Times New Roman"/>
          <w:sz w:val="28"/>
          <w:szCs w:val="28"/>
          <w:lang w:val="es-ES"/>
        </w:rPr>
        <w:t xml:space="preserve"> </w:t>
      </w:r>
      <w:proofErr w:type="spellStart"/>
      <w:r w:rsidR="008C5EF9" w:rsidRPr="00C87873">
        <w:rPr>
          <w:rFonts w:ascii="Times New Roman" w:hAnsi="Times New Roman" w:cs="Times New Roman"/>
          <w:sz w:val="28"/>
          <w:szCs w:val="28"/>
          <w:lang w:val="es-ES"/>
        </w:rPr>
        <w:t>tháng</w:t>
      </w:r>
      <w:proofErr w:type="spellEnd"/>
      <w:r w:rsidR="008C5EF9" w:rsidRPr="00C87873">
        <w:rPr>
          <w:rFonts w:ascii="Times New Roman" w:hAnsi="Times New Roman" w:cs="Times New Roman"/>
          <w:sz w:val="28"/>
          <w:szCs w:val="28"/>
          <w:lang w:val="es-ES"/>
        </w:rPr>
        <w:t xml:space="preserve"> 3</w:t>
      </w:r>
      <w:r w:rsidR="0020598D" w:rsidRPr="00C87873">
        <w:rPr>
          <w:rFonts w:ascii="Times New Roman" w:hAnsi="Times New Roman" w:cs="Times New Roman"/>
          <w:sz w:val="28"/>
          <w:szCs w:val="28"/>
          <w:lang w:val="es-ES"/>
        </w:rPr>
        <w:t xml:space="preserve"> </w:t>
      </w:r>
      <w:proofErr w:type="spellStart"/>
      <w:r w:rsidR="0020598D" w:rsidRPr="00C87873">
        <w:rPr>
          <w:rFonts w:ascii="Times New Roman" w:hAnsi="Times New Roman" w:cs="Times New Roman"/>
          <w:sz w:val="28"/>
          <w:szCs w:val="28"/>
          <w:lang w:val="es-ES"/>
        </w:rPr>
        <w:t>năm</w:t>
      </w:r>
      <w:proofErr w:type="spellEnd"/>
      <w:r w:rsidR="0020598D" w:rsidRPr="00C87873">
        <w:rPr>
          <w:rFonts w:ascii="Times New Roman" w:hAnsi="Times New Roman" w:cs="Times New Roman"/>
          <w:sz w:val="28"/>
          <w:szCs w:val="28"/>
          <w:lang w:val="es-ES"/>
        </w:rPr>
        <w:t xml:space="preserve"> 2023</w:t>
      </w:r>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của</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Ủy</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ban</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nhân</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dân</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huyện</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Nam</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Đông</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về</w:t>
      </w:r>
      <w:proofErr w:type="spellEnd"/>
      <w:r w:rsidR="009D094B" w:rsidRPr="00C87873">
        <w:rPr>
          <w:rFonts w:ascii="Times New Roman" w:hAnsi="Times New Roman" w:cs="Times New Roman"/>
          <w:sz w:val="28"/>
          <w:szCs w:val="28"/>
          <w:lang w:val="es-ES"/>
        </w:rPr>
        <w:t xml:space="preserve"> </w:t>
      </w:r>
      <w:proofErr w:type="spellStart"/>
      <w:r w:rsidR="009D094B" w:rsidRPr="00C87873">
        <w:rPr>
          <w:rFonts w:ascii="Times New Roman" w:hAnsi="Times New Roman" w:cs="Times New Roman"/>
          <w:sz w:val="28"/>
          <w:szCs w:val="28"/>
          <w:lang w:val="es-ES"/>
        </w:rPr>
        <w:t>việc</w:t>
      </w:r>
      <w:proofErr w:type="spellEnd"/>
      <w:r w:rsidR="009D094B" w:rsidRPr="00C87873">
        <w:rPr>
          <w:rFonts w:ascii="Times New Roman" w:hAnsi="Times New Roman" w:cs="Times New Roman"/>
          <w:sz w:val="28"/>
          <w:szCs w:val="28"/>
          <w:lang w:val="es-ES"/>
        </w:rPr>
        <w:t xml:space="preserve"> “</w:t>
      </w:r>
      <w:proofErr w:type="spellStart"/>
      <w:r w:rsidR="00555400" w:rsidRPr="00C87873">
        <w:rPr>
          <w:rFonts w:ascii="Times New Roman" w:hAnsi="Times New Roman" w:cs="Times New Roman"/>
          <w:sz w:val="28"/>
          <w:szCs w:val="28"/>
          <w:lang w:val="es-ES"/>
        </w:rPr>
        <w:t>Đẩy</w:t>
      </w:r>
      <w:proofErr w:type="spellEnd"/>
      <w:r w:rsidR="00555400" w:rsidRPr="00C87873">
        <w:rPr>
          <w:rFonts w:ascii="Times New Roman" w:hAnsi="Times New Roman" w:cs="Times New Roman"/>
          <w:sz w:val="28"/>
          <w:szCs w:val="28"/>
          <w:lang w:val="vi-VN"/>
        </w:rPr>
        <w:t xml:space="preserve"> nhanh tiến độ</w:t>
      </w:r>
      <w:r w:rsidR="006B0EA7">
        <w:rPr>
          <w:rFonts w:ascii="Times New Roman" w:hAnsi="Times New Roman" w:cs="Times New Roman"/>
          <w:sz w:val="28"/>
          <w:szCs w:val="28"/>
          <w:lang w:val="vi-VN"/>
        </w:rPr>
        <w:t xml:space="preserve"> tiêm phòng vaccin COVID-19”</w:t>
      </w:r>
      <w:r w:rsidR="008C5EF9" w:rsidRPr="006B0EA7">
        <w:rPr>
          <w:rFonts w:ascii="Times New Roman" w:hAnsi="Times New Roman" w:cs="Times New Roman"/>
          <w:sz w:val="28"/>
          <w:szCs w:val="28"/>
          <w:lang w:val="vi-VN"/>
        </w:rPr>
        <w:t xml:space="preserve">. </w:t>
      </w:r>
      <w:r w:rsidR="005D79E6" w:rsidRPr="006B0EA7">
        <w:rPr>
          <w:rFonts w:ascii="Times New Roman" w:hAnsi="Times New Roman" w:cs="Times New Roman"/>
          <w:sz w:val="28"/>
          <w:szCs w:val="28"/>
          <w:lang w:val="vi-VN"/>
        </w:rPr>
        <w:t xml:space="preserve">Ủy ban nhân dân </w:t>
      </w:r>
      <w:r w:rsidR="002A3E26" w:rsidRPr="006B0EA7">
        <w:rPr>
          <w:rFonts w:ascii="Times New Roman" w:hAnsi="Times New Roman" w:cs="Times New Roman"/>
          <w:sz w:val="28"/>
          <w:szCs w:val="28"/>
          <w:lang w:val="vi-VN"/>
        </w:rPr>
        <w:t>xã</w:t>
      </w:r>
      <w:r w:rsidR="002A3E26" w:rsidRPr="00C87873">
        <w:rPr>
          <w:rFonts w:ascii="Times New Roman" w:hAnsi="Times New Roman" w:cs="Times New Roman"/>
          <w:sz w:val="28"/>
          <w:szCs w:val="28"/>
          <w:lang w:val="vi-VN"/>
        </w:rPr>
        <w:t xml:space="preserve"> Hương Lộc</w:t>
      </w:r>
      <w:r w:rsidR="005D79E6" w:rsidRPr="006B0EA7">
        <w:rPr>
          <w:rFonts w:ascii="Times New Roman" w:hAnsi="Times New Roman" w:cs="Times New Roman"/>
          <w:sz w:val="28"/>
          <w:szCs w:val="28"/>
          <w:lang w:val="vi-VN"/>
        </w:rPr>
        <w:t xml:space="preserve"> thông báo </w:t>
      </w:r>
      <w:r w:rsidRPr="006B0EA7">
        <w:rPr>
          <w:rFonts w:ascii="Times New Roman" w:hAnsi="Times New Roman" w:cs="Times New Roman"/>
          <w:sz w:val="28"/>
          <w:szCs w:val="28"/>
          <w:lang w:val="vi-VN"/>
        </w:rPr>
        <w:t>lịch tiêm vắc xin phòng COVID-</w:t>
      </w:r>
      <w:r w:rsidR="005431C1" w:rsidRPr="006B0EA7">
        <w:rPr>
          <w:rFonts w:ascii="Times New Roman" w:hAnsi="Times New Roman" w:cs="Times New Roman"/>
          <w:sz w:val="28"/>
          <w:szCs w:val="28"/>
          <w:lang w:val="vi-VN"/>
        </w:rPr>
        <w:t xml:space="preserve">19 trên địa bàn </w:t>
      </w:r>
      <w:r w:rsidR="002A3E26" w:rsidRPr="006B0EA7">
        <w:rPr>
          <w:rFonts w:ascii="Times New Roman" w:hAnsi="Times New Roman" w:cs="Times New Roman"/>
          <w:sz w:val="28"/>
          <w:szCs w:val="28"/>
          <w:lang w:val="vi-VN"/>
        </w:rPr>
        <w:t>xã</w:t>
      </w:r>
      <w:r w:rsidR="002A3E26" w:rsidRPr="00C87873">
        <w:rPr>
          <w:rFonts w:ascii="Times New Roman" w:hAnsi="Times New Roman" w:cs="Times New Roman"/>
          <w:sz w:val="28"/>
          <w:szCs w:val="28"/>
          <w:lang w:val="vi-VN"/>
        </w:rPr>
        <w:t xml:space="preserve"> Hương Lộc</w:t>
      </w:r>
      <w:r w:rsidRPr="006B0EA7">
        <w:rPr>
          <w:rFonts w:ascii="Times New Roman" w:hAnsi="Times New Roman" w:cs="Times New Roman"/>
          <w:sz w:val="28"/>
          <w:szCs w:val="28"/>
          <w:lang w:val="vi-VN"/>
        </w:rPr>
        <w:t>,</w:t>
      </w:r>
      <w:r w:rsidR="003D71AF" w:rsidRPr="006B0EA7">
        <w:rPr>
          <w:rFonts w:ascii="Times New Roman" w:hAnsi="Times New Roman" w:cs="Times New Roman"/>
          <w:sz w:val="28"/>
          <w:szCs w:val="28"/>
          <w:lang w:val="vi-VN"/>
        </w:rPr>
        <w:t xml:space="preserve"> cụ thể như sau:</w:t>
      </w:r>
    </w:p>
    <w:p w14:paraId="64D2683B" w14:textId="24250FC8" w:rsidR="0020598D" w:rsidRPr="006B0EA7" w:rsidRDefault="00EF1136" w:rsidP="0020598D">
      <w:pPr>
        <w:widowControl w:val="0"/>
        <w:autoSpaceDE w:val="0"/>
        <w:autoSpaceDN w:val="0"/>
        <w:spacing w:before="120" w:after="120"/>
        <w:ind w:firstLine="720"/>
        <w:jc w:val="both"/>
        <w:rPr>
          <w:b/>
          <w:bCs/>
          <w:sz w:val="28"/>
          <w:szCs w:val="28"/>
          <w:lang w:val="vi-VN" w:eastAsia="x-none"/>
        </w:rPr>
      </w:pPr>
      <w:r w:rsidRPr="006B0EA7">
        <w:rPr>
          <w:b/>
          <w:sz w:val="28"/>
          <w:szCs w:val="28"/>
          <w:lang w:val="vi-VN"/>
        </w:rPr>
        <w:t>1</w:t>
      </w:r>
      <w:r w:rsidR="008C5EF9" w:rsidRPr="006B0EA7">
        <w:rPr>
          <w:b/>
          <w:sz w:val="28"/>
          <w:szCs w:val="28"/>
          <w:lang w:val="vi-VN"/>
        </w:rPr>
        <w:t>. Thời gian:</w:t>
      </w:r>
      <w:r w:rsidR="008C5EF9" w:rsidRPr="006B0EA7">
        <w:rPr>
          <w:b/>
          <w:bCs/>
          <w:sz w:val="28"/>
          <w:szCs w:val="28"/>
          <w:lang w:val="vi-VN" w:eastAsia="x-none"/>
        </w:rPr>
        <w:t xml:space="preserve"> </w:t>
      </w:r>
      <w:r w:rsidR="008C5EF9" w:rsidRPr="006B0EA7">
        <w:rPr>
          <w:sz w:val="28"/>
          <w:szCs w:val="28"/>
          <w:lang w:val="vi-VN"/>
        </w:rPr>
        <w:t xml:space="preserve">Buổi sáng từ 07h30 đến 10h30, </w:t>
      </w:r>
      <w:r w:rsidR="00AC5303" w:rsidRPr="00AC5303">
        <w:rPr>
          <w:sz w:val="28"/>
          <w:szCs w:val="28"/>
          <w:lang w:val="vi-VN"/>
        </w:rPr>
        <w:t>(Từ t</w:t>
      </w:r>
      <w:r w:rsidR="008C5EF9" w:rsidRPr="006B0EA7">
        <w:rPr>
          <w:sz w:val="28"/>
          <w:szCs w:val="28"/>
          <w:lang w:val="vi-VN"/>
        </w:rPr>
        <w:t>hứ</w:t>
      </w:r>
      <w:r w:rsidR="002A3E26" w:rsidRPr="00C87873">
        <w:rPr>
          <w:sz w:val="28"/>
          <w:szCs w:val="28"/>
          <w:lang w:val="vi-VN"/>
        </w:rPr>
        <w:t xml:space="preserve"> </w:t>
      </w:r>
      <w:r w:rsidR="00EA4F3A" w:rsidRPr="00C87873">
        <w:rPr>
          <w:sz w:val="28"/>
          <w:szCs w:val="28"/>
          <w:lang w:val="vi-VN"/>
        </w:rPr>
        <w:t>hai</w:t>
      </w:r>
      <w:r w:rsidR="008C5EF9" w:rsidRPr="006B0EA7">
        <w:rPr>
          <w:sz w:val="28"/>
          <w:szCs w:val="28"/>
          <w:lang w:val="vi-VN"/>
        </w:rPr>
        <w:t xml:space="preserve"> </w:t>
      </w:r>
      <w:r w:rsidR="00EA4F3A" w:rsidRPr="006B0EA7">
        <w:rPr>
          <w:sz w:val="28"/>
          <w:szCs w:val="28"/>
          <w:lang w:val="vi-VN"/>
        </w:rPr>
        <w:t>đến</w:t>
      </w:r>
      <w:r w:rsidR="008C5EF9" w:rsidRPr="006B0EA7">
        <w:rPr>
          <w:sz w:val="28"/>
          <w:szCs w:val="28"/>
          <w:lang w:val="vi-VN"/>
        </w:rPr>
        <w:t xml:space="preserve"> </w:t>
      </w:r>
      <w:r w:rsidR="00AC5303" w:rsidRPr="00AC5303">
        <w:rPr>
          <w:sz w:val="28"/>
          <w:szCs w:val="28"/>
          <w:lang w:val="vi-VN"/>
        </w:rPr>
        <w:t>t</w:t>
      </w:r>
      <w:r w:rsidR="008C5EF9" w:rsidRPr="006B0EA7">
        <w:rPr>
          <w:sz w:val="28"/>
          <w:szCs w:val="28"/>
          <w:lang w:val="vi-VN"/>
        </w:rPr>
        <w:t xml:space="preserve">hứ </w:t>
      </w:r>
      <w:r w:rsidR="00EA4F3A" w:rsidRPr="006B0EA7">
        <w:rPr>
          <w:sz w:val="28"/>
          <w:szCs w:val="28"/>
          <w:lang w:val="vi-VN"/>
        </w:rPr>
        <w:t>sáu</w:t>
      </w:r>
      <w:r w:rsidR="008C5EF9" w:rsidRPr="006B0EA7">
        <w:rPr>
          <w:sz w:val="28"/>
          <w:szCs w:val="28"/>
          <w:lang w:val="vi-VN"/>
        </w:rPr>
        <w:t xml:space="preserve"> hàng tuần</w:t>
      </w:r>
      <w:r w:rsidR="00AC5303" w:rsidRPr="00AC5303">
        <w:rPr>
          <w:sz w:val="28"/>
          <w:szCs w:val="28"/>
          <w:lang w:val="vi-VN"/>
        </w:rPr>
        <w:t>)</w:t>
      </w:r>
      <w:r w:rsidR="0020598D" w:rsidRPr="006B0EA7">
        <w:rPr>
          <w:bCs/>
          <w:sz w:val="28"/>
          <w:szCs w:val="28"/>
          <w:lang w:val="vi-VN" w:eastAsia="x-none"/>
        </w:rPr>
        <w:t>.</w:t>
      </w:r>
    </w:p>
    <w:p w14:paraId="76F588DB" w14:textId="0F1B467B" w:rsidR="0070247E" w:rsidRPr="006B0EA7" w:rsidRDefault="00EF1136" w:rsidP="00C91C85">
      <w:pPr>
        <w:spacing w:before="120" w:after="120"/>
        <w:ind w:firstLine="709"/>
        <w:jc w:val="both"/>
        <w:rPr>
          <w:sz w:val="28"/>
          <w:szCs w:val="28"/>
          <w:lang w:val="vi-VN"/>
        </w:rPr>
      </w:pPr>
      <w:r w:rsidRPr="006B0EA7">
        <w:rPr>
          <w:b/>
          <w:sz w:val="28"/>
          <w:szCs w:val="28"/>
          <w:lang w:val="vi-VN"/>
        </w:rPr>
        <w:t>2</w:t>
      </w:r>
      <w:r w:rsidR="00170BAE" w:rsidRPr="006B0EA7">
        <w:rPr>
          <w:b/>
          <w:sz w:val="28"/>
          <w:szCs w:val="28"/>
          <w:lang w:val="vi-VN"/>
        </w:rPr>
        <w:t>. Địa điểm</w:t>
      </w:r>
      <w:r w:rsidR="00D945C7" w:rsidRPr="006B0EA7">
        <w:rPr>
          <w:b/>
          <w:sz w:val="28"/>
          <w:szCs w:val="28"/>
          <w:lang w:val="vi-VN"/>
        </w:rPr>
        <w:t xml:space="preserve"> tiêm</w:t>
      </w:r>
      <w:r w:rsidR="00170BAE" w:rsidRPr="006B0EA7">
        <w:rPr>
          <w:b/>
          <w:sz w:val="28"/>
          <w:szCs w:val="28"/>
          <w:lang w:val="vi-VN"/>
        </w:rPr>
        <w:t>:</w:t>
      </w:r>
      <w:r w:rsidR="00170BAE" w:rsidRPr="006B0EA7">
        <w:rPr>
          <w:sz w:val="28"/>
          <w:szCs w:val="28"/>
          <w:lang w:val="vi-VN"/>
        </w:rPr>
        <w:t xml:space="preserve"> </w:t>
      </w:r>
      <w:r w:rsidR="00B10190" w:rsidRPr="006B0EA7">
        <w:rPr>
          <w:sz w:val="28"/>
          <w:szCs w:val="28"/>
          <w:lang w:val="vi-VN"/>
        </w:rPr>
        <w:t xml:space="preserve">Tại </w:t>
      </w:r>
      <w:r w:rsidRPr="006B0EA7">
        <w:rPr>
          <w:sz w:val="28"/>
          <w:szCs w:val="28"/>
          <w:lang w:val="vi-VN"/>
        </w:rPr>
        <w:t xml:space="preserve">Trạm Y tế </w:t>
      </w:r>
      <w:r w:rsidR="002A3E26" w:rsidRPr="006B0EA7">
        <w:rPr>
          <w:sz w:val="28"/>
          <w:szCs w:val="28"/>
          <w:lang w:val="vi-VN"/>
        </w:rPr>
        <w:t>Hương</w:t>
      </w:r>
      <w:r w:rsidR="002A3E26" w:rsidRPr="00C87873">
        <w:rPr>
          <w:sz w:val="28"/>
          <w:szCs w:val="28"/>
          <w:lang w:val="vi-VN"/>
        </w:rPr>
        <w:t xml:space="preserve"> Lộc</w:t>
      </w:r>
      <w:r w:rsidR="005431C1" w:rsidRPr="006B0EA7">
        <w:rPr>
          <w:sz w:val="28"/>
          <w:szCs w:val="28"/>
          <w:lang w:val="vi-VN"/>
        </w:rPr>
        <w:t>.</w:t>
      </w:r>
    </w:p>
    <w:p w14:paraId="44902934" w14:textId="77777777" w:rsidR="00C91C85" w:rsidRPr="006B0EA7" w:rsidRDefault="00C91C85" w:rsidP="00C91C85">
      <w:pPr>
        <w:spacing w:before="120" w:after="120"/>
        <w:ind w:firstLine="709"/>
        <w:jc w:val="both"/>
        <w:rPr>
          <w:b/>
          <w:sz w:val="28"/>
          <w:szCs w:val="28"/>
          <w:lang w:val="vi-VN"/>
        </w:rPr>
      </w:pPr>
      <w:r w:rsidRPr="006B0EA7">
        <w:rPr>
          <w:b/>
          <w:sz w:val="28"/>
          <w:szCs w:val="28"/>
          <w:lang w:val="vi-VN"/>
        </w:rPr>
        <w:t xml:space="preserve">3. </w:t>
      </w:r>
      <w:r w:rsidR="002722CA" w:rsidRPr="006B0EA7">
        <w:rPr>
          <w:b/>
          <w:sz w:val="28"/>
          <w:szCs w:val="28"/>
          <w:lang w:val="vi-VN"/>
        </w:rPr>
        <w:t>Đối tượng tiêm vắc xin:</w:t>
      </w:r>
    </w:p>
    <w:p w14:paraId="69897C3E" w14:textId="3CDB322A" w:rsidR="008C5EF9" w:rsidRPr="006B0EA7" w:rsidRDefault="008C5EF9" w:rsidP="00C91C85">
      <w:pPr>
        <w:spacing w:before="120" w:after="120"/>
        <w:ind w:firstLine="709"/>
        <w:jc w:val="both"/>
        <w:rPr>
          <w:sz w:val="28"/>
          <w:szCs w:val="28"/>
          <w:lang w:val="vi-VN"/>
        </w:rPr>
      </w:pPr>
      <w:r w:rsidRPr="006B0EA7">
        <w:rPr>
          <w:sz w:val="28"/>
          <w:szCs w:val="28"/>
          <w:lang w:val="vi-VN"/>
        </w:rPr>
        <w:t>- Tiêm chủng mũi 1, mũi 2 bằng vắc xin Pfizer cho trẻ em từ 5 đến dưới 12 tuổi chưa tiêm đủ 02 mũi cơ bản vắc xin phòng COVID-19 (trẻ chưa tiêm hoặc đã tiêm mũi 1 bằng vắc xin Pfizer).</w:t>
      </w:r>
    </w:p>
    <w:p w14:paraId="5A7033E2" w14:textId="2D92F71E" w:rsidR="0020598D" w:rsidRPr="00C87873" w:rsidRDefault="0020598D" w:rsidP="00D00747">
      <w:pPr>
        <w:spacing w:before="120" w:after="120"/>
        <w:ind w:firstLine="709"/>
        <w:jc w:val="both"/>
        <w:rPr>
          <w:sz w:val="28"/>
          <w:szCs w:val="28"/>
          <w:lang w:val="vi-VN"/>
        </w:rPr>
      </w:pPr>
      <w:r w:rsidRPr="006B0EA7">
        <w:rPr>
          <w:sz w:val="28"/>
          <w:szCs w:val="28"/>
          <w:lang w:val="vi-VN"/>
        </w:rPr>
        <w:t xml:space="preserve">- Tiêm chủng mũi nhắc lại lần 1 (mũi 3) và mũi nhắc lại lần 2 (mũi 4) </w:t>
      </w:r>
      <w:r w:rsidR="009C7D7D" w:rsidRPr="006B0EA7">
        <w:rPr>
          <w:sz w:val="28"/>
          <w:szCs w:val="28"/>
          <w:lang w:val="vi-VN"/>
        </w:rPr>
        <w:t>cho</w:t>
      </w:r>
      <w:bookmarkStart w:id="0" w:name="_GoBack"/>
      <w:bookmarkEnd w:id="0"/>
      <w:r w:rsidR="009C7D7D" w:rsidRPr="00C87873">
        <w:rPr>
          <w:sz w:val="28"/>
          <w:szCs w:val="28"/>
          <w:lang w:val="vi-VN"/>
        </w:rPr>
        <w:t xml:space="preserve"> người từ 18 tuổi trở lên</w:t>
      </w:r>
    </w:p>
    <w:p w14:paraId="1D834B62" w14:textId="758FE1EE" w:rsidR="005431C1" w:rsidRPr="00C87873" w:rsidRDefault="009C7D7D" w:rsidP="00D00747">
      <w:pPr>
        <w:spacing w:before="120" w:after="120"/>
        <w:ind w:firstLine="709"/>
        <w:jc w:val="both"/>
        <w:rPr>
          <w:sz w:val="28"/>
          <w:szCs w:val="28"/>
          <w:lang w:val="vi-VN"/>
        </w:rPr>
      </w:pPr>
      <w:r w:rsidRPr="00C87873">
        <w:rPr>
          <w:sz w:val="28"/>
          <w:szCs w:val="28"/>
          <w:lang w:val="vi-VN"/>
        </w:rPr>
        <w:t xml:space="preserve">* Lưu ý: </w:t>
      </w:r>
      <w:r w:rsidR="00760FA5" w:rsidRPr="00760FA5">
        <w:rPr>
          <w:sz w:val="28"/>
          <w:szCs w:val="28"/>
          <w:lang w:val="vi-VN"/>
        </w:rPr>
        <w:t>T</w:t>
      </w:r>
      <w:r w:rsidRPr="00C87873">
        <w:rPr>
          <w:sz w:val="28"/>
          <w:szCs w:val="28"/>
          <w:lang w:val="vi-VN"/>
        </w:rPr>
        <w:t>uân thủ 2K (khẩu trang và khử khuẩn) trong quá trình tiêm chủng</w:t>
      </w:r>
    </w:p>
    <w:p w14:paraId="324F36AB" w14:textId="75FFAB81" w:rsidR="002A3E26" w:rsidRPr="00C87873" w:rsidRDefault="002A3E26" w:rsidP="002A3E26">
      <w:pPr>
        <w:spacing w:before="120" w:after="120"/>
        <w:ind w:firstLine="709"/>
        <w:jc w:val="both"/>
        <w:rPr>
          <w:sz w:val="28"/>
          <w:szCs w:val="28"/>
          <w:lang w:val="es-ES"/>
        </w:rPr>
      </w:pPr>
      <w:proofErr w:type="spellStart"/>
      <w:r w:rsidRPr="00C87873">
        <w:rPr>
          <w:sz w:val="28"/>
          <w:szCs w:val="28"/>
          <w:lang w:val="es-ES"/>
        </w:rPr>
        <w:t>Để</w:t>
      </w:r>
      <w:proofErr w:type="spellEnd"/>
      <w:r w:rsidRPr="00C87873">
        <w:rPr>
          <w:sz w:val="28"/>
          <w:szCs w:val="28"/>
          <w:lang w:val="es-ES"/>
        </w:rPr>
        <w:t xml:space="preserve"> </w:t>
      </w:r>
      <w:proofErr w:type="spellStart"/>
      <w:r w:rsidRPr="00C87873">
        <w:rPr>
          <w:sz w:val="28"/>
          <w:szCs w:val="28"/>
          <w:lang w:val="es-ES"/>
        </w:rPr>
        <w:t>đảm</w:t>
      </w:r>
      <w:proofErr w:type="spellEnd"/>
      <w:r w:rsidRPr="00C87873">
        <w:rPr>
          <w:sz w:val="28"/>
          <w:szCs w:val="28"/>
          <w:lang w:val="es-ES"/>
        </w:rPr>
        <w:t xml:space="preserve"> </w:t>
      </w:r>
      <w:proofErr w:type="spellStart"/>
      <w:r w:rsidRPr="00C87873">
        <w:rPr>
          <w:sz w:val="28"/>
          <w:szCs w:val="28"/>
          <w:lang w:val="es-ES"/>
        </w:rPr>
        <w:t>bảo</w:t>
      </w:r>
      <w:proofErr w:type="spellEnd"/>
      <w:r w:rsidRPr="00C87873">
        <w:rPr>
          <w:sz w:val="28"/>
          <w:szCs w:val="28"/>
          <w:lang w:val="es-ES"/>
        </w:rPr>
        <w:t xml:space="preserve"> </w:t>
      </w:r>
      <w:proofErr w:type="spellStart"/>
      <w:r w:rsidRPr="00C87873">
        <w:rPr>
          <w:sz w:val="28"/>
          <w:szCs w:val="28"/>
          <w:lang w:val="es-ES"/>
        </w:rPr>
        <w:t>công</w:t>
      </w:r>
      <w:proofErr w:type="spellEnd"/>
      <w:r w:rsidRPr="00C87873">
        <w:rPr>
          <w:sz w:val="28"/>
          <w:szCs w:val="28"/>
          <w:lang w:val="es-ES"/>
        </w:rPr>
        <w:t xml:space="preserve"> </w:t>
      </w:r>
      <w:proofErr w:type="spellStart"/>
      <w:r w:rsidRPr="00C87873">
        <w:rPr>
          <w:sz w:val="28"/>
          <w:szCs w:val="28"/>
          <w:lang w:val="es-ES"/>
        </w:rPr>
        <w:t>tác</w:t>
      </w:r>
      <w:proofErr w:type="spellEnd"/>
      <w:r w:rsidRPr="00C87873">
        <w:rPr>
          <w:sz w:val="28"/>
          <w:szCs w:val="28"/>
          <w:lang w:val="es-ES"/>
        </w:rPr>
        <w:t xml:space="preserve"> </w:t>
      </w:r>
      <w:proofErr w:type="spellStart"/>
      <w:r w:rsidRPr="00C87873">
        <w:rPr>
          <w:sz w:val="28"/>
          <w:szCs w:val="28"/>
          <w:lang w:val="es-ES"/>
        </w:rPr>
        <w:t>tiêm</w:t>
      </w:r>
      <w:proofErr w:type="spellEnd"/>
      <w:r w:rsidRPr="00C87873">
        <w:rPr>
          <w:sz w:val="28"/>
          <w:szCs w:val="28"/>
          <w:lang w:val="es-ES"/>
        </w:rPr>
        <w:t xml:space="preserve"> </w:t>
      </w:r>
      <w:proofErr w:type="spellStart"/>
      <w:r w:rsidRPr="00C87873">
        <w:rPr>
          <w:sz w:val="28"/>
          <w:szCs w:val="28"/>
          <w:lang w:val="es-ES"/>
        </w:rPr>
        <w:t>chủng</w:t>
      </w:r>
      <w:proofErr w:type="spellEnd"/>
      <w:r w:rsidRPr="00C87873">
        <w:rPr>
          <w:sz w:val="28"/>
          <w:szCs w:val="28"/>
          <w:lang w:val="es-ES"/>
        </w:rPr>
        <w:t xml:space="preserve"> </w:t>
      </w:r>
      <w:proofErr w:type="spellStart"/>
      <w:r w:rsidRPr="00C87873">
        <w:rPr>
          <w:sz w:val="28"/>
          <w:szCs w:val="28"/>
          <w:lang w:val="es-ES"/>
        </w:rPr>
        <w:t>vắc</w:t>
      </w:r>
      <w:proofErr w:type="spellEnd"/>
      <w:r w:rsidRPr="00C87873">
        <w:rPr>
          <w:sz w:val="28"/>
          <w:szCs w:val="28"/>
          <w:lang w:val="es-ES"/>
        </w:rPr>
        <w:t xml:space="preserve"> </w:t>
      </w:r>
      <w:proofErr w:type="spellStart"/>
      <w:r w:rsidRPr="00C87873">
        <w:rPr>
          <w:sz w:val="28"/>
          <w:szCs w:val="28"/>
          <w:lang w:val="es-ES"/>
        </w:rPr>
        <w:t>xin</w:t>
      </w:r>
      <w:proofErr w:type="spellEnd"/>
      <w:r w:rsidRPr="00C87873">
        <w:rPr>
          <w:sz w:val="28"/>
          <w:szCs w:val="28"/>
          <w:lang w:val="es-ES"/>
        </w:rPr>
        <w:t xml:space="preserve"> COVID-19 </w:t>
      </w:r>
      <w:proofErr w:type="spellStart"/>
      <w:r w:rsidRPr="00C87873">
        <w:rPr>
          <w:sz w:val="28"/>
          <w:szCs w:val="28"/>
          <w:lang w:val="es-ES"/>
        </w:rPr>
        <w:t>đạt</w:t>
      </w:r>
      <w:proofErr w:type="spellEnd"/>
      <w:r w:rsidRPr="00C87873">
        <w:rPr>
          <w:sz w:val="28"/>
          <w:szCs w:val="28"/>
          <w:lang w:val="es-ES"/>
        </w:rPr>
        <w:t xml:space="preserve"> </w:t>
      </w:r>
      <w:proofErr w:type="spellStart"/>
      <w:r w:rsidRPr="00C87873">
        <w:rPr>
          <w:sz w:val="28"/>
          <w:szCs w:val="28"/>
          <w:lang w:val="es-ES"/>
        </w:rPr>
        <w:t>hiệu</w:t>
      </w:r>
      <w:proofErr w:type="spellEnd"/>
      <w:r w:rsidRPr="00C87873">
        <w:rPr>
          <w:sz w:val="28"/>
          <w:szCs w:val="28"/>
          <w:lang w:val="es-ES"/>
        </w:rPr>
        <w:t xml:space="preserve"> </w:t>
      </w:r>
      <w:proofErr w:type="spellStart"/>
      <w:r w:rsidRPr="00C87873">
        <w:rPr>
          <w:sz w:val="28"/>
          <w:szCs w:val="28"/>
          <w:lang w:val="es-ES"/>
        </w:rPr>
        <w:t>quả</w:t>
      </w:r>
      <w:proofErr w:type="spellEnd"/>
      <w:r w:rsidRPr="00C87873">
        <w:rPr>
          <w:sz w:val="28"/>
          <w:szCs w:val="28"/>
          <w:lang w:val="es-ES"/>
        </w:rPr>
        <w:t xml:space="preserve"> cao, </w:t>
      </w:r>
      <w:proofErr w:type="spellStart"/>
      <w:r w:rsidRPr="00C87873">
        <w:rPr>
          <w:sz w:val="28"/>
          <w:szCs w:val="28"/>
          <w:lang w:val="es-ES"/>
        </w:rPr>
        <w:t>đúng</w:t>
      </w:r>
      <w:proofErr w:type="spellEnd"/>
      <w:r w:rsidRPr="00C87873">
        <w:rPr>
          <w:sz w:val="28"/>
          <w:szCs w:val="28"/>
          <w:lang w:val="es-ES"/>
        </w:rPr>
        <w:t xml:space="preserve"> </w:t>
      </w:r>
      <w:proofErr w:type="spellStart"/>
      <w:r w:rsidRPr="00C87873">
        <w:rPr>
          <w:sz w:val="28"/>
          <w:szCs w:val="28"/>
          <w:lang w:val="es-ES"/>
        </w:rPr>
        <w:t>tiến</w:t>
      </w:r>
      <w:proofErr w:type="spellEnd"/>
      <w:r w:rsidRPr="00C87873">
        <w:rPr>
          <w:sz w:val="28"/>
          <w:szCs w:val="28"/>
          <w:lang w:val="es-ES"/>
        </w:rPr>
        <w:t xml:space="preserve"> </w:t>
      </w:r>
      <w:proofErr w:type="spellStart"/>
      <w:r w:rsidRPr="00C87873">
        <w:rPr>
          <w:sz w:val="28"/>
          <w:szCs w:val="28"/>
          <w:lang w:val="es-ES"/>
        </w:rPr>
        <w:t>độ</w:t>
      </w:r>
      <w:proofErr w:type="spellEnd"/>
      <w:r w:rsidRPr="00C87873">
        <w:rPr>
          <w:sz w:val="28"/>
          <w:szCs w:val="28"/>
          <w:lang w:val="es-ES"/>
        </w:rPr>
        <w:t xml:space="preserve">, </w:t>
      </w:r>
      <w:proofErr w:type="spellStart"/>
      <w:r w:rsidRPr="00C87873">
        <w:rPr>
          <w:sz w:val="28"/>
          <w:szCs w:val="28"/>
          <w:lang w:val="es-ES"/>
        </w:rPr>
        <w:t>phòng</w:t>
      </w:r>
      <w:proofErr w:type="spellEnd"/>
      <w:r w:rsidRPr="00C87873">
        <w:rPr>
          <w:sz w:val="28"/>
          <w:szCs w:val="28"/>
          <w:lang w:val="es-ES"/>
        </w:rPr>
        <w:t xml:space="preserve"> </w:t>
      </w:r>
      <w:proofErr w:type="spellStart"/>
      <w:r w:rsidRPr="00C87873">
        <w:rPr>
          <w:sz w:val="28"/>
          <w:szCs w:val="28"/>
          <w:lang w:val="es-ES"/>
        </w:rPr>
        <w:t>chống</w:t>
      </w:r>
      <w:proofErr w:type="spellEnd"/>
      <w:r w:rsidRPr="00C87873">
        <w:rPr>
          <w:sz w:val="28"/>
          <w:szCs w:val="28"/>
          <w:lang w:val="es-ES"/>
        </w:rPr>
        <w:t xml:space="preserve"> </w:t>
      </w:r>
      <w:proofErr w:type="spellStart"/>
      <w:r w:rsidRPr="00C87873">
        <w:rPr>
          <w:sz w:val="28"/>
          <w:szCs w:val="28"/>
          <w:lang w:val="es-ES"/>
        </w:rPr>
        <w:t>dịch</w:t>
      </w:r>
      <w:proofErr w:type="spellEnd"/>
      <w:r w:rsidRPr="00C87873">
        <w:rPr>
          <w:sz w:val="28"/>
          <w:szCs w:val="28"/>
          <w:lang w:val="es-ES"/>
        </w:rPr>
        <w:t xml:space="preserve"> </w:t>
      </w:r>
      <w:proofErr w:type="spellStart"/>
      <w:r w:rsidRPr="00C87873">
        <w:rPr>
          <w:sz w:val="28"/>
          <w:szCs w:val="28"/>
          <w:lang w:val="es-ES"/>
        </w:rPr>
        <w:t>bệnh</w:t>
      </w:r>
      <w:proofErr w:type="spellEnd"/>
      <w:r w:rsidRPr="00C87873">
        <w:rPr>
          <w:sz w:val="28"/>
          <w:szCs w:val="28"/>
          <w:lang w:val="es-ES"/>
        </w:rPr>
        <w:t xml:space="preserve">, </w:t>
      </w:r>
      <w:proofErr w:type="spellStart"/>
      <w:r w:rsidRPr="00C87873">
        <w:rPr>
          <w:sz w:val="28"/>
          <w:szCs w:val="28"/>
          <w:lang w:val="es-ES"/>
        </w:rPr>
        <w:t>bảo</w:t>
      </w:r>
      <w:proofErr w:type="spellEnd"/>
      <w:r w:rsidRPr="00C87873">
        <w:rPr>
          <w:sz w:val="28"/>
          <w:szCs w:val="28"/>
          <w:lang w:val="es-ES"/>
        </w:rPr>
        <w:t xml:space="preserve"> </w:t>
      </w:r>
      <w:proofErr w:type="spellStart"/>
      <w:r w:rsidRPr="00C87873">
        <w:rPr>
          <w:sz w:val="28"/>
          <w:szCs w:val="28"/>
          <w:lang w:val="es-ES"/>
        </w:rPr>
        <w:t>vệ</w:t>
      </w:r>
      <w:proofErr w:type="spellEnd"/>
      <w:r w:rsidRPr="00C87873">
        <w:rPr>
          <w:sz w:val="28"/>
          <w:szCs w:val="28"/>
          <w:lang w:val="es-ES"/>
        </w:rPr>
        <w:t xml:space="preserve"> </w:t>
      </w:r>
      <w:proofErr w:type="spellStart"/>
      <w:r w:rsidRPr="00C87873">
        <w:rPr>
          <w:sz w:val="28"/>
          <w:szCs w:val="28"/>
          <w:lang w:val="es-ES"/>
        </w:rPr>
        <w:t>và</w:t>
      </w:r>
      <w:proofErr w:type="spellEnd"/>
      <w:r w:rsidRPr="00C87873">
        <w:rPr>
          <w:sz w:val="28"/>
          <w:szCs w:val="28"/>
          <w:lang w:val="es-ES"/>
        </w:rPr>
        <w:t xml:space="preserve"> </w:t>
      </w:r>
      <w:proofErr w:type="spellStart"/>
      <w:r w:rsidRPr="00C87873">
        <w:rPr>
          <w:sz w:val="28"/>
          <w:szCs w:val="28"/>
          <w:lang w:val="es-ES"/>
        </w:rPr>
        <w:t>nâng</w:t>
      </w:r>
      <w:proofErr w:type="spellEnd"/>
      <w:r w:rsidRPr="00C87873">
        <w:rPr>
          <w:sz w:val="28"/>
          <w:szCs w:val="28"/>
          <w:lang w:val="es-ES"/>
        </w:rPr>
        <w:t xml:space="preserve"> cao </w:t>
      </w:r>
      <w:proofErr w:type="spellStart"/>
      <w:r w:rsidRPr="00C87873">
        <w:rPr>
          <w:sz w:val="28"/>
          <w:szCs w:val="28"/>
          <w:lang w:val="es-ES"/>
        </w:rPr>
        <w:t>sức</w:t>
      </w:r>
      <w:proofErr w:type="spellEnd"/>
      <w:r w:rsidRPr="00C87873">
        <w:rPr>
          <w:sz w:val="28"/>
          <w:szCs w:val="28"/>
          <w:lang w:val="es-ES"/>
        </w:rPr>
        <w:t xml:space="preserve"> </w:t>
      </w:r>
      <w:proofErr w:type="spellStart"/>
      <w:r w:rsidRPr="00C87873">
        <w:rPr>
          <w:sz w:val="28"/>
          <w:szCs w:val="28"/>
          <w:lang w:val="es-ES"/>
        </w:rPr>
        <w:t>khỏe</w:t>
      </w:r>
      <w:proofErr w:type="spellEnd"/>
      <w:r w:rsidRPr="00C87873">
        <w:rPr>
          <w:sz w:val="28"/>
          <w:szCs w:val="28"/>
          <w:lang w:val="es-ES"/>
        </w:rPr>
        <w:t xml:space="preserve"> </w:t>
      </w:r>
      <w:proofErr w:type="spellStart"/>
      <w:r w:rsidRPr="00C87873">
        <w:rPr>
          <w:sz w:val="28"/>
          <w:szCs w:val="28"/>
          <w:lang w:val="es-ES"/>
        </w:rPr>
        <w:t>nhân</w:t>
      </w:r>
      <w:proofErr w:type="spellEnd"/>
      <w:r w:rsidRPr="00C87873">
        <w:rPr>
          <w:sz w:val="28"/>
          <w:szCs w:val="28"/>
          <w:lang w:val="es-ES"/>
        </w:rPr>
        <w:t xml:space="preserve"> </w:t>
      </w:r>
      <w:proofErr w:type="spellStart"/>
      <w:r w:rsidRPr="00C87873">
        <w:rPr>
          <w:sz w:val="28"/>
          <w:szCs w:val="28"/>
          <w:lang w:val="es-ES"/>
        </w:rPr>
        <w:t>dân</w:t>
      </w:r>
      <w:proofErr w:type="spellEnd"/>
      <w:r w:rsidRPr="00C87873">
        <w:rPr>
          <w:sz w:val="28"/>
          <w:szCs w:val="28"/>
          <w:lang w:val="es-ES"/>
        </w:rPr>
        <w:t xml:space="preserve"> </w:t>
      </w:r>
      <w:proofErr w:type="spellStart"/>
      <w:r w:rsidRPr="00C87873">
        <w:rPr>
          <w:sz w:val="28"/>
          <w:szCs w:val="28"/>
          <w:lang w:val="es-ES"/>
        </w:rPr>
        <w:t>trên</w:t>
      </w:r>
      <w:proofErr w:type="spellEnd"/>
      <w:r w:rsidRPr="00C87873">
        <w:rPr>
          <w:sz w:val="28"/>
          <w:szCs w:val="28"/>
          <w:lang w:val="es-ES"/>
        </w:rPr>
        <w:t xml:space="preserve"> </w:t>
      </w:r>
      <w:proofErr w:type="spellStart"/>
      <w:r w:rsidRPr="00C87873">
        <w:rPr>
          <w:sz w:val="28"/>
          <w:szCs w:val="28"/>
          <w:lang w:val="es-ES"/>
        </w:rPr>
        <w:t>địa</w:t>
      </w:r>
      <w:proofErr w:type="spellEnd"/>
      <w:r w:rsidRPr="00C87873">
        <w:rPr>
          <w:sz w:val="28"/>
          <w:szCs w:val="28"/>
          <w:lang w:val="es-ES"/>
        </w:rPr>
        <w:t xml:space="preserve"> </w:t>
      </w:r>
      <w:proofErr w:type="spellStart"/>
      <w:r w:rsidRPr="00C87873">
        <w:rPr>
          <w:sz w:val="28"/>
          <w:szCs w:val="28"/>
          <w:lang w:val="es-ES"/>
        </w:rPr>
        <w:t>bàn</w:t>
      </w:r>
      <w:proofErr w:type="spellEnd"/>
      <w:r w:rsidRPr="00C87873">
        <w:rPr>
          <w:sz w:val="28"/>
          <w:szCs w:val="28"/>
          <w:lang w:val="es-ES"/>
        </w:rPr>
        <w:t xml:space="preserve">. UBND </w:t>
      </w:r>
      <w:proofErr w:type="spellStart"/>
      <w:r w:rsidRPr="00C87873">
        <w:rPr>
          <w:sz w:val="28"/>
          <w:szCs w:val="28"/>
          <w:lang w:val="es-ES"/>
        </w:rPr>
        <w:t>xã</w:t>
      </w:r>
      <w:proofErr w:type="spellEnd"/>
      <w:r w:rsidRPr="00C87873">
        <w:rPr>
          <w:sz w:val="28"/>
          <w:szCs w:val="28"/>
          <w:lang w:val="vi-VN"/>
        </w:rPr>
        <w:t xml:space="preserve"> Hương Lộc </w:t>
      </w:r>
      <w:proofErr w:type="spellStart"/>
      <w:r w:rsidRPr="00C87873">
        <w:rPr>
          <w:sz w:val="28"/>
          <w:szCs w:val="28"/>
          <w:lang w:val="es-ES"/>
        </w:rPr>
        <w:t>đề</w:t>
      </w:r>
      <w:proofErr w:type="spellEnd"/>
      <w:r w:rsidRPr="00C87873">
        <w:rPr>
          <w:sz w:val="28"/>
          <w:szCs w:val="28"/>
          <w:lang w:val="es-ES"/>
        </w:rPr>
        <w:t xml:space="preserve"> </w:t>
      </w:r>
      <w:proofErr w:type="spellStart"/>
      <w:r w:rsidRPr="00C87873">
        <w:rPr>
          <w:sz w:val="28"/>
          <w:szCs w:val="28"/>
          <w:lang w:val="es-ES"/>
        </w:rPr>
        <w:t>nghị</w:t>
      </w:r>
      <w:proofErr w:type="spellEnd"/>
      <w:r w:rsidRPr="00C87873">
        <w:rPr>
          <w:sz w:val="28"/>
          <w:szCs w:val="28"/>
          <w:lang w:val="es-ES"/>
        </w:rPr>
        <w:t xml:space="preserve"> </w:t>
      </w:r>
      <w:proofErr w:type="spellStart"/>
      <w:r w:rsidRPr="00C87873">
        <w:rPr>
          <w:sz w:val="28"/>
          <w:szCs w:val="28"/>
          <w:lang w:val="es-ES"/>
        </w:rPr>
        <w:t>người</w:t>
      </w:r>
      <w:proofErr w:type="spellEnd"/>
      <w:r w:rsidRPr="00C87873">
        <w:rPr>
          <w:sz w:val="28"/>
          <w:szCs w:val="28"/>
          <w:lang w:val="es-ES"/>
        </w:rPr>
        <w:t xml:space="preserve"> </w:t>
      </w:r>
      <w:proofErr w:type="spellStart"/>
      <w:r w:rsidRPr="00C87873">
        <w:rPr>
          <w:sz w:val="28"/>
          <w:szCs w:val="28"/>
          <w:lang w:val="es-ES"/>
        </w:rPr>
        <w:t>dân</w:t>
      </w:r>
      <w:proofErr w:type="spellEnd"/>
      <w:r w:rsidR="009C7D7D" w:rsidRPr="00C87873">
        <w:rPr>
          <w:sz w:val="28"/>
          <w:szCs w:val="28"/>
          <w:lang w:val="vi-VN"/>
        </w:rPr>
        <w:t xml:space="preserve"> từ 05 đến dưới 12 tuổi, người t</w:t>
      </w:r>
      <w:r w:rsidR="006B0EA7" w:rsidRPr="006B0EA7">
        <w:rPr>
          <w:sz w:val="28"/>
          <w:szCs w:val="28"/>
          <w:lang w:val="es-ES"/>
        </w:rPr>
        <w:t>ừ</w:t>
      </w:r>
      <w:r w:rsidR="009C7D7D" w:rsidRPr="00C87873">
        <w:rPr>
          <w:sz w:val="28"/>
          <w:szCs w:val="28"/>
          <w:lang w:val="vi-VN"/>
        </w:rPr>
        <w:t xml:space="preserve"> 18 tuổi trở lên hiện</w:t>
      </w:r>
      <w:r w:rsidRPr="00C87873">
        <w:rPr>
          <w:sz w:val="28"/>
          <w:szCs w:val="28"/>
          <w:lang w:val="es-ES"/>
        </w:rPr>
        <w:t xml:space="preserve"> </w:t>
      </w:r>
      <w:r w:rsidRPr="00C87873">
        <w:rPr>
          <w:sz w:val="28"/>
          <w:szCs w:val="28"/>
          <w:lang w:val="vi-VN"/>
        </w:rPr>
        <w:t xml:space="preserve">đang sống, học tập và làm việc </w:t>
      </w:r>
      <w:proofErr w:type="spellStart"/>
      <w:r w:rsidRPr="00C87873">
        <w:rPr>
          <w:sz w:val="28"/>
          <w:szCs w:val="28"/>
          <w:lang w:val="es-ES"/>
        </w:rPr>
        <w:t>trên</w:t>
      </w:r>
      <w:proofErr w:type="spellEnd"/>
      <w:r w:rsidRPr="00C87873">
        <w:rPr>
          <w:sz w:val="28"/>
          <w:szCs w:val="28"/>
          <w:lang w:val="es-ES"/>
        </w:rPr>
        <w:t xml:space="preserve"> </w:t>
      </w:r>
      <w:proofErr w:type="spellStart"/>
      <w:r w:rsidRPr="00C87873">
        <w:rPr>
          <w:sz w:val="28"/>
          <w:szCs w:val="28"/>
          <w:lang w:val="es-ES"/>
        </w:rPr>
        <w:t>địa</w:t>
      </w:r>
      <w:proofErr w:type="spellEnd"/>
      <w:r w:rsidRPr="00C87873">
        <w:rPr>
          <w:sz w:val="28"/>
          <w:szCs w:val="28"/>
          <w:lang w:val="es-ES"/>
        </w:rPr>
        <w:t xml:space="preserve"> </w:t>
      </w:r>
      <w:proofErr w:type="spellStart"/>
      <w:r w:rsidRPr="00C87873">
        <w:rPr>
          <w:sz w:val="28"/>
          <w:szCs w:val="28"/>
          <w:lang w:val="es-ES"/>
        </w:rPr>
        <w:t>bàn</w:t>
      </w:r>
      <w:proofErr w:type="spellEnd"/>
      <w:r w:rsidRPr="00C87873">
        <w:rPr>
          <w:sz w:val="28"/>
          <w:szCs w:val="28"/>
          <w:lang w:val="es-ES"/>
        </w:rPr>
        <w:t xml:space="preserve"> </w:t>
      </w:r>
      <w:proofErr w:type="spellStart"/>
      <w:r w:rsidRPr="00C87873">
        <w:rPr>
          <w:sz w:val="28"/>
          <w:szCs w:val="28"/>
          <w:lang w:val="es-ES"/>
        </w:rPr>
        <w:t>xã</w:t>
      </w:r>
      <w:proofErr w:type="spellEnd"/>
      <w:r w:rsidRPr="00C87873">
        <w:rPr>
          <w:sz w:val="28"/>
          <w:szCs w:val="28"/>
          <w:lang w:val="vi-VN"/>
        </w:rPr>
        <w:t xml:space="preserve"> Hương Lộc </w:t>
      </w:r>
      <w:proofErr w:type="spellStart"/>
      <w:r w:rsidRPr="00C87873">
        <w:rPr>
          <w:sz w:val="28"/>
          <w:szCs w:val="28"/>
          <w:lang w:val="es-ES"/>
        </w:rPr>
        <w:t>tham</w:t>
      </w:r>
      <w:proofErr w:type="spellEnd"/>
      <w:r w:rsidRPr="00C87873">
        <w:rPr>
          <w:sz w:val="28"/>
          <w:szCs w:val="28"/>
          <w:lang w:val="es-ES"/>
        </w:rPr>
        <w:t xml:space="preserve"> </w:t>
      </w:r>
      <w:proofErr w:type="spellStart"/>
      <w:r w:rsidRPr="00C87873">
        <w:rPr>
          <w:sz w:val="28"/>
          <w:szCs w:val="28"/>
          <w:lang w:val="es-ES"/>
        </w:rPr>
        <w:t>gia</w:t>
      </w:r>
      <w:proofErr w:type="spellEnd"/>
      <w:r w:rsidRPr="00C87873">
        <w:rPr>
          <w:sz w:val="28"/>
          <w:szCs w:val="28"/>
          <w:lang w:val="es-ES"/>
        </w:rPr>
        <w:t xml:space="preserve"> </w:t>
      </w:r>
      <w:proofErr w:type="spellStart"/>
      <w:r w:rsidRPr="00C87873">
        <w:rPr>
          <w:sz w:val="28"/>
          <w:szCs w:val="28"/>
          <w:lang w:val="es-ES"/>
        </w:rPr>
        <w:t>tiêm</w:t>
      </w:r>
      <w:proofErr w:type="spellEnd"/>
      <w:r w:rsidRPr="00C87873">
        <w:rPr>
          <w:sz w:val="28"/>
          <w:szCs w:val="28"/>
          <w:lang w:val="es-ES"/>
        </w:rPr>
        <w:t xml:space="preserve"> </w:t>
      </w:r>
      <w:proofErr w:type="spellStart"/>
      <w:r w:rsidRPr="00C87873">
        <w:rPr>
          <w:sz w:val="28"/>
          <w:szCs w:val="28"/>
          <w:lang w:val="es-ES"/>
        </w:rPr>
        <w:t>chủng</w:t>
      </w:r>
      <w:proofErr w:type="spellEnd"/>
      <w:r w:rsidRPr="00C87873">
        <w:rPr>
          <w:sz w:val="28"/>
          <w:szCs w:val="28"/>
          <w:lang w:val="es-ES"/>
        </w:rPr>
        <w:t xml:space="preserve"> </w:t>
      </w:r>
      <w:proofErr w:type="spellStart"/>
      <w:r w:rsidRPr="00C87873">
        <w:rPr>
          <w:sz w:val="28"/>
          <w:szCs w:val="28"/>
          <w:lang w:val="es-ES"/>
        </w:rPr>
        <w:t>đầy</w:t>
      </w:r>
      <w:proofErr w:type="spellEnd"/>
      <w:r w:rsidRPr="00C87873">
        <w:rPr>
          <w:sz w:val="28"/>
          <w:szCs w:val="28"/>
          <w:lang w:val="es-ES"/>
        </w:rPr>
        <w:t xml:space="preserve"> </w:t>
      </w:r>
      <w:proofErr w:type="spellStart"/>
      <w:r w:rsidRPr="00C87873">
        <w:rPr>
          <w:sz w:val="28"/>
          <w:szCs w:val="28"/>
          <w:lang w:val="es-ES"/>
        </w:rPr>
        <w:t>đủ</w:t>
      </w:r>
      <w:proofErr w:type="spellEnd"/>
      <w:r w:rsidRPr="00C87873">
        <w:rPr>
          <w:sz w:val="28"/>
          <w:szCs w:val="28"/>
          <w:lang w:val="es-ES"/>
        </w:rPr>
        <w:t xml:space="preserve"> </w:t>
      </w:r>
      <w:proofErr w:type="spellStart"/>
      <w:r w:rsidRPr="00C87873">
        <w:rPr>
          <w:sz w:val="28"/>
          <w:szCs w:val="28"/>
          <w:lang w:val="es-ES"/>
        </w:rPr>
        <w:t>đúng</w:t>
      </w:r>
      <w:proofErr w:type="spellEnd"/>
      <w:r w:rsidRPr="00C87873">
        <w:rPr>
          <w:sz w:val="28"/>
          <w:szCs w:val="28"/>
          <w:lang w:val="es-ES"/>
        </w:rPr>
        <w:t xml:space="preserve"> </w:t>
      </w:r>
      <w:proofErr w:type="spellStart"/>
      <w:r w:rsidRPr="00C87873">
        <w:rPr>
          <w:sz w:val="28"/>
          <w:szCs w:val="28"/>
          <w:lang w:val="es-ES"/>
        </w:rPr>
        <w:t>thời</w:t>
      </w:r>
      <w:proofErr w:type="spellEnd"/>
      <w:r w:rsidRPr="00C87873">
        <w:rPr>
          <w:sz w:val="28"/>
          <w:szCs w:val="28"/>
          <w:lang w:val="es-ES"/>
        </w:rPr>
        <w:t xml:space="preserve"> </w:t>
      </w:r>
      <w:proofErr w:type="spellStart"/>
      <w:r w:rsidRPr="00C87873">
        <w:rPr>
          <w:sz w:val="28"/>
          <w:szCs w:val="28"/>
          <w:lang w:val="es-ES"/>
        </w:rPr>
        <w:t>gian</w:t>
      </w:r>
      <w:proofErr w:type="spellEnd"/>
      <w:r w:rsidRPr="00C87873">
        <w:rPr>
          <w:sz w:val="28"/>
          <w:szCs w:val="28"/>
          <w:lang w:val="es-ES"/>
        </w:rPr>
        <w:t xml:space="preserve"> </w:t>
      </w:r>
      <w:proofErr w:type="spellStart"/>
      <w:r w:rsidRPr="00C87873">
        <w:rPr>
          <w:sz w:val="28"/>
          <w:szCs w:val="28"/>
          <w:lang w:val="es-ES"/>
        </w:rPr>
        <w:t>quy</w:t>
      </w:r>
      <w:proofErr w:type="spellEnd"/>
      <w:r w:rsidRPr="00C87873">
        <w:rPr>
          <w:sz w:val="28"/>
          <w:szCs w:val="28"/>
          <w:lang w:val="es-ES"/>
        </w:rPr>
        <w:t xml:space="preserve"> </w:t>
      </w:r>
      <w:proofErr w:type="spellStart"/>
      <w:r w:rsidRPr="00C87873">
        <w:rPr>
          <w:sz w:val="28"/>
          <w:szCs w:val="28"/>
          <w:lang w:val="es-ES"/>
        </w:rPr>
        <w:t>định</w:t>
      </w:r>
      <w:proofErr w:type="spellEnd"/>
      <w:proofErr w:type="gramStart"/>
      <w:r w:rsidRPr="00C87873">
        <w:rPr>
          <w:sz w:val="28"/>
          <w:szCs w:val="28"/>
          <w:lang w:val="es-ES"/>
        </w:rPr>
        <w:t>./</w:t>
      </w:r>
      <w:proofErr w:type="gramEnd"/>
      <w:r w:rsidRPr="00C87873">
        <w:rPr>
          <w:sz w:val="28"/>
          <w:szCs w:val="28"/>
          <w:lang w:val="es-ES"/>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2A3E26" w:rsidRPr="006B0EA7" w14:paraId="3B31C739" w14:textId="77777777" w:rsidTr="00D00747">
        <w:tc>
          <w:tcPr>
            <w:tcW w:w="4253" w:type="dxa"/>
          </w:tcPr>
          <w:p w14:paraId="23F1047B" w14:textId="77777777" w:rsidR="002A3E26" w:rsidRPr="006B0EA7" w:rsidRDefault="002A3E26" w:rsidP="00D906AC">
            <w:pPr>
              <w:jc w:val="both"/>
              <w:rPr>
                <w:b/>
                <w:i/>
                <w:lang w:val="es-ES"/>
              </w:rPr>
            </w:pPr>
            <w:proofErr w:type="spellStart"/>
            <w:r w:rsidRPr="006B0EA7">
              <w:rPr>
                <w:b/>
                <w:i/>
                <w:lang w:val="es-ES"/>
              </w:rPr>
              <w:t>Nơi</w:t>
            </w:r>
            <w:proofErr w:type="spellEnd"/>
            <w:r w:rsidRPr="006B0EA7">
              <w:rPr>
                <w:b/>
                <w:i/>
                <w:lang w:val="es-ES"/>
              </w:rPr>
              <w:t xml:space="preserve"> </w:t>
            </w:r>
            <w:proofErr w:type="spellStart"/>
            <w:r w:rsidRPr="006B0EA7">
              <w:rPr>
                <w:b/>
                <w:i/>
                <w:lang w:val="es-ES"/>
              </w:rPr>
              <w:t>nhận</w:t>
            </w:r>
            <w:proofErr w:type="spellEnd"/>
            <w:r w:rsidRPr="006B0EA7">
              <w:rPr>
                <w:b/>
                <w:i/>
                <w:lang w:val="es-ES"/>
              </w:rPr>
              <w:t>:</w:t>
            </w:r>
          </w:p>
          <w:p w14:paraId="45A1AE41" w14:textId="77777777" w:rsidR="006B0EA7" w:rsidRPr="006B0EA7" w:rsidRDefault="006B0EA7" w:rsidP="006B0EA7">
            <w:pPr>
              <w:ind w:firstLine="142"/>
              <w:jc w:val="both"/>
              <w:rPr>
                <w:sz w:val="22"/>
                <w:szCs w:val="22"/>
                <w:lang w:val="es-ES"/>
              </w:rPr>
            </w:pPr>
            <w:r w:rsidRPr="006B0EA7">
              <w:rPr>
                <w:sz w:val="22"/>
                <w:szCs w:val="22"/>
                <w:lang w:val="es-ES"/>
              </w:rPr>
              <w:t xml:space="preserve">- TT. </w:t>
            </w:r>
            <w:proofErr w:type="spellStart"/>
            <w:r w:rsidRPr="006B0EA7">
              <w:rPr>
                <w:sz w:val="22"/>
                <w:szCs w:val="22"/>
                <w:lang w:val="es-ES"/>
              </w:rPr>
              <w:t>Đảng</w:t>
            </w:r>
            <w:proofErr w:type="spellEnd"/>
            <w:r w:rsidRPr="006B0EA7">
              <w:rPr>
                <w:sz w:val="22"/>
                <w:szCs w:val="22"/>
                <w:lang w:val="es-ES"/>
              </w:rPr>
              <w:t xml:space="preserve"> </w:t>
            </w:r>
            <w:proofErr w:type="spellStart"/>
            <w:r w:rsidRPr="006B0EA7">
              <w:rPr>
                <w:sz w:val="22"/>
                <w:szCs w:val="22"/>
                <w:lang w:val="es-ES"/>
              </w:rPr>
              <w:t>ủy</w:t>
            </w:r>
            <w:proofErr w:type="spellEnd"/>
            <w:r w:rsidRPr="006B0EA7">
              <w:rPr>
                <w:sz w:val="22"/>
                <w:szCs w:val="22"/>
                <w:lang w:val="es-ES"/>
              </w:rPr>
              <w:t xml:space="preserve">, HĐND; </w:t>
            </w:r>
          </w:p>
          <w:p w14:paraId="66A6CF40" w14:textId="77777777" w:rsidR="006B0EA7" w:rsidRPr="006B0EA7" w:rsidRDefault="006B0EA7" w:rsidP="006B0EA7">
            <w:pPr>
              <w:ind w:firstLine="142"/>
              <w:jc w:val="both"/>
              <w:rPr>
                <w:sz w:val="22"/>
                <w:szCs w:val="22"/>
                <w:lang w:val="es-ES"/>
              </w:rPr>
            </w:pPr>
            <w:r w:rsidRPr="006B0EA7">
              <w:rPr>
                <w:sz w:val="22"/>
                <w:szCs w:val="22"/>
                <w:lang w:val="es-ES"/>
              </w:rPr>
              <w:t xml:space="preserve">- UBND, UBMTTQVN </w:t>
            </w:r>
            <w:proofErr w:type="spellStart"/>
            <w:r w:rsidRPr="006B0EA7">
              <w:rPr>
                <w:sz w:val="22"/>
                <w:szCs w:val="22"/>
                <w:lang w:val="es-ES"/>
              </w:rPr>
              <w:t>xã</w:t>
            </w:r>
            <w:proofErr w:type="spellEnd"/>
            <w:r w:rsidRPr="006B0EA7">
              <w:rPr>
                <w:sz w:val="22"/>
                <w:szCs w:val="22"/>
                <w:lang w:val="es-ES"/>
              </w:rPr>
              <w:t>;</w:t>
            </w:r>
          </w:p>
          <w:p w14:paraId="2869A9B6" w14:textId="77777777" w:rsidR="006B0EA7" w:rsidRPr="006B0EA7" w:rsidRDefault="006B0EA7" w:rsidP="006B0EA7">
            <w:pPr>
              <w:ind w:firstLine="142"/>
              <w:jc w:val="both"/>
              <w:rPr>
                <w:sz w:val="22"/>
                <w:szCs w:val="22"/>
                <w:lang w:val="es-ES"/>
              </w:rPr>
            </w:pPr>
            <w:r w:rsidRPr="006B0EA7">
              <w:rPr>
                <w:sz w:val="22"/>
                <w:szCs w:val="22"/>
                <w:lang w:val="es-ES"/>
              </w:rPr>
              <w:t xml:space="preserve">- </w:t>
            </w:r>
            <w:proofErr w:type="spellStart"/>
            <w:r w:rsidRPr="006B0EA7">
              <w:rPr>
                <w:sz w:val="22"/>
                <w:szCs w:val="22"/>
                <w:lang w:val="es-ES"/>
              </w:rPr>
              <w:t>Các</w:t>
            </w:r>
            <w:proofErr w:type="spellEnd"/>
            <w:r w:rsidRPr="006B0EA7">
              <w:rPr>
                <w:sz w:val="22"/>
                <w:szCs w:val="22"/>
                <w:lang w:val="es-ES"/>
              </w:rPr>
              <w:t xml:space="preserve"> </w:t>
            </w:r>
            <w:proofErr w:type="spellStart"/>
            <w:r w:rsidRPr="006B0EA7">
              <w:rPr>
                <w:sz w:val="22"/>
                <w:szCs w:val="22"/>
                <w:lang w:val="es-ES"/>
              </w:rPr>
              <w:t>ban</w:t>
            </w:r>
            <w:proofErr w:type="spellEnd"/>
            <w:r w:rsidRPr="006B0EA7">
              <w:rPr>
                <w:sz w:val="22"/>
                <w:szCs w:val="22"/>
                <w:lang w:val="es-ES"/>
              </w:rPr>
              <w:t xml:space="preserve"> </w:t>
            </w:r>
            <w:proofErr w:type="spellStart"/>
            <w:r w:rsidRPr="006B0EA7">
              <w:rPr>
                <w:sz w:val="22"/>
                <w:szCs w:val="22"/>
                <w:lang w:val="es-ES"/>
              </w:rPr>
              <w:t>ngành</w:t>
            </w:r>
            <w:proofErr w:type="spellEnd"/>
            <w:r w:rsidRPr="006B0EA7">
              <w:rPr>
                <w:sz w:val="22"/>
                <w:szCs w:val="22"/>
                <w:lang w:val="es-ES"/>
              </w:rPr>
              <w:t xml:space="preserve">, </w:t>
            </w:r>
            <w:proofErr w:type="spellStart"/>
            <w:r w:rsidRPr="006B0EA7">
              <w:rPr>
                <w:sz w:val="22"/>
                <w:szCs w:val="22"/>
                <w:lang w:val="es-ES"/>
              </w:rPr>
              <w:t>đoàn</w:t>
            </w:r>
            <w:proofErr w:type="spellEnd"/>
            <w:r w:rsidRPr="006B0EA7">
              <w:rPr>
                <w:sz w:val="22"/>
                <w:szCs w:val="22"/>
                <w:lang w:val="es-ES"/>
              </w:rPr>
              <w:t xml:space="preserve"> </w:t>
            </w:r>
            <w:proofErr w:type="spellStart"/>
            <w:r w:rsidRPr="006B0EA7">
              <w:rPr>
                <w:sz w:val="22"/>
                <w:szCs w:val="22"/>
                <w:lang w:val="es-ES"/>
              </w:rPr>
              <w:t>thể</w:t>
            </w:r>
            <w:proofErr w:type="spellEnd"/>
            <w:r w:rsidRPr="006B0EA7">
              <w:rPr>
                <w:sz w:val="22"/>
                <w:szCs w:val="22"/>
                <w:lang w:val="es-ES"/>
              </w:rPr>
              <w:t>;</w:t>
            </w:r>
          </w:p>
          <w:p w14:paraId="78A06E53" w14:textId="77777777" w:rsidR="006B0EA7" w:rsidRPr="006B0EA7" w:rsidRDefault="006B0EA7" w:rsidP="006B0EA7">
            <w:pPr>
              <w:ind w:firstLine="142"/>
              <w:jc w:val="both"/>
              <w:rPr>
                <w:sz w:val="22"/>
                <w:szCs w:val="22"/>
                <w:lang w:val="es-ES"/>
              </w:rPr>
            </w:pPr>
            <w:r w:rsidRPr="006B0EA7">
              <w:rPr>
                <w:sz w:val="22"/>
                <w:szCs w:val="22"/>
                <w:lang w:val="es-ES"/>
              </w:rPr>
              <w:t xml:space="preserve">- </w:t>
            </w:r>
            <w:proofErr w:type="spellStart"/>
            <w:r w:rsidRPr="006B0EA7">
              <w:rPr>
                <w:sz w:val="22"/>
                <w:szCs w:val="22"/>
                <w:lang w:val="es-ES"/>
              </w:rPr>
              <w:t>Cán</w:t>
            </w:r>
            <w:proofErr w:type="spellEnd"/>
            <w:r w:rsidRPr="006B0EA7">
              <w:rPr>
                <w:sz w:val="22"/>
                <w:szCs w:val="22"/>
                <w:lang w:val="es-ES"/>
              </w:rPr>
              <w:t xml:space="preserve"> </w:t>
            </w:r>
            <w:proofErr w:type="spellStart"/>
            <w:r w:rsidRPr="006B0EA7">
              <w:rPr>
                <w:sz w:val="22"/>
                <w:szCs w:val="22"/>
                <w:lang w:val="es-ES"/>
              </w:rPr>
              <w:t>bộ</w:t>
            </w:r>
            <w:proofErr w:type="spellEnd"/>
            <w:r w:rsidRPr="006B0EA7">
              <w:rPr>
                <w:sz w:val="22"/>
                <w:szCs w:val="22"/>
                <w:lang w:val="es-ES"/>
              </w:rPr>
              <w:t xml:space="preserve"> </w:t>
            </w:r>
            <w:proofErr w:type="spellStart"/>
            <w:r w:rsidRPr="006B0EA7">
              <w:rPr>
                <w:sz w:val="22"/>
                <w:szCs w:val="22"/>
                <w:lang w:val="es-ES"/>
              </w:rPr>
              <w:t>phụ</w:t>
            </w:r>
            <w:proofErr w:type="spellEnd"/>
            <w:r w:rsidRPr="006B0EA7">
              <w:rPr>
                <w:sz w:val="22"/>
                <w:szCs w:val="22"/>
                <w:lang w:val="es-ES"/>
              </w:rPr>
              <w:t xml:space="preserve"> </w:t>
            </w:r>
            <w:proofErr w:type="spellStart"/>
            <w:r w:rsidRPr="006B0EA7">
              <w:rPr>
                <w:sz w:val="22"/>
                <w:szCs w:val="22"/>
                <w:lang w:val="es-ES"/>
              </w:rPr>
              <w:t>trách</w:t>
            </w:r>
            <w:proofErr w:type="spellEnd"/>
            <w:r w:rsidRPr="006B0EA7">
              <w:rPr>
                <w:sz w:val="22"/>
                <w:szCs w:val="22"/>
                <w:lang w:val="es-ES"/>
              </w:rPr>
              <w:t xml:space="preserve"> </w:t>
            </w:r>
            <w:proofErr w:type="spellStart"/>
            <w:r w:rsidRPr="006B0EA7">
              <w:rPr>
                <w:sz w:val="22"/>
                <w:szCs w:val="22"/>
                <w:lang w:val="es-ES"/>
              </w:rPr>
              <w:t>đài</w:t>
            </w:r>
            <w:proofErr w:type="spellEnd"/>
            <w:r w:rsidRPr="006B0EA7">
              <w:rPr>
                <w:sz w:val="22"/>
                <w:szCs w:val="22"/>
                <w:lang w:val="es-ES"/>
              </w:rPr>
              <w:t>;</w:t>
            </w:r>
          </w:p>
          <w:p w14:paraId="3DB563BC" w14:textId="77777777" w:rsidR="006B0EA7" w:rsidRPr="006B0EA7" w:rsidRDefault="006B0EA7" w:rsidP="006B0EA7">
            <w:pPr>
              <w:ind w:firstLine="142"/>
              <w:jc w:val="both"/>
              <w:rPr>
                <w:sz w:val="22"/>
                <w:szCs w:val="22"/>
                <w:lang w:val="es-ES"/>
              </w:rPr>
            </w:pPr>
            <w:r w:rsidRPr="006B0EA7">
              <w:rPr>
                <w:sz w:val="22"/>
                <w:szCs w:val="22"/>
                <w:lang w:val="es-ES"/>
              </w:rPr>
              <w:t xml:space="preserve">- BĐH </w:t>
            </w:r>
            <w:proofErr w:type="spellStart"/>
            <w:r w:rsidRPr="006B0EA7">
              <w:rPr>
                <w:sz w:val="22"/>
                <w:szCs w:val="22"/>
                <w:lang w:val="es-ES"/>
              </w:rPr>
              <w:t>các</w:t>
            </w:r>
            <w:proofErr w:type="spellEnd"/>
            <w:r w:rsidRPr="006B0EA7">
              <w:rPr>
                <w:sz w:val="22"/>
                <w:szCs w:val="22"/>
                <w:lang w:val="es-ES"/>
              </w:rPr>
              <w:t xml:space="preserve"> TDP;</w:t>
            </w:r>
          </w:p>
          <w:p w14:paraId="56C641F6" w14:textId="72BFE741" w:rsidR="002A3E26" w:rsidRPr="00C87873" w:rsidRDefault="006B0EA7" w:rsidP="006B0EA7">
            <w:pPr>
              <w:ind w:firstLine="142"/>
              <w:jc w:val="both"/>
              <w:rPr>
                <w:sz w:val="28"/>
                <w:szCs w:val="28"/>
              </w:rPr>
            </w:pPr>
            <w:r w:rsidRPr="006B0EA7">
              <w:rPr>
                <w:sz w:val="22"/>
                <w:szCs w:val="22"/>
                <w:lang w:val="es-ES"/>
              </w:rPr>
              <w:t xml:space="preserve">- </w:t>
            </w:r>
            <w:proofErr w:type="spellStart"/>
            <w:r w:rsidRPr="006B0EA7">
              <w:rPr>
                <w:sz w:val="22"/>
                <w:szCs w:val="22"/>
                <w:lang w:val="es-ES"/>
              </w:rPr>
              <w:t>Lưu</w:t>
            </w:r>
            <w:proofErr w:type="spellEnd"/>
            <w:r w:rsidRPr="006B0EA7">
              <w:rPr>
                <w:sz w:val="22"/>
                <w:szCs w:val="22"/>
                <w:lang w:val="es-ES"/>
              </w:rPr>
              <w:t>: VT, TYT.</w:t>
            </w:r>
          </w:p>
        </w:tc>
        <w:tc>
          <w:tcPr>
            <w:tcW w:w="4819" w:type="dxa"/>
          </w:tcPr>
          <w:p w14:paraId="0EDD6751" w14:textId="77777777" w:rsidR="002A3E26" w:rsidRPr="00C87873" w:rsidRDefault="002A3E26" w:rsidP="006B0EA7">
            <w:pPr>
              <w:jc w:val="center"/>
              <w:rPr>
                <w:b/>
                <w:sz w:val="28"/>
                <w:szCs w:val="28"/>
              </w:rPr>
            </w:pPr>
            <w:r w:rsidRPr="00C87873">
              <w:rPr>
                <w:b/>
                <w:sz w:val="28"/>
                <w:szCs w:val="28"/>
              </w:rPr>
              <w:t xml:space="preserve">TM. ỦY BAN NHÂN DÂN </w:t>
            </w:r>
          </w:p>
          <w:p w14:paraId="5ED145F2" w14:textId="77777777" w:rsidR="002A3E26" w:rsidRPr="00C87873" w:rsidRDefault="002A3E26" w:rsidP="006B0EA7">
            <w:pPr>
              <w:jc w:val="center"/>
              <w:rPr>
                <w:b/>
                <w:sz w:val="28"/>
                <w:szCs w:val="28"/>
                <w:lang w:val="vi-VN"/>
              </w:rPr>
            </w:pPr>
            <w:r w:rsidRPr="00C87873">
              <w:rPr>
                <w:b/>
                <w:sz w:val="28"/>
                <w:szCs w:val="28"/>
                <w:lang w:val="vi-VN"/>
              </w:rPr>
              <w:t xml:space="preserve">KT. </w:t>
            </w:r>
            <w:r w:rsidRPr="00C87873">
              <w:rPr>
                <w:b/>
                <w:sz w:val="28"/>
                <w:szCs w:val="28"/>
              </w:rPr>
              <w:t>CHỦ TỊCH</w:t>
            </w:r>
          </w:p>
          <w:p w14:paraId="1D75459C" w14:textId="77777777" w:rsidR="002A3E26" w:rsidRPr="00C87873" w:rsidRDefault="002A3E26" w:rsidP="006B0EA7">
            <w:pPr>
              <w:jc w:val="center"/>
              <w:rPr>
                <w:b/>
                <w:sz w:val="28"/>
                <w:szCs w:val="28"/>
                <w:lang w:val="vi-VN"/>
              </w:rPr>
            </w:pPr>
            <w:r w:rsidRPr="00C87873">
              <w:rPr>
                <w:b/>
                <w:sz w:val="28"/>
                <w:szCs w:val="28"/>
                <w:lang w:val="vi-VN"/>
              </w:rPr>
              <w:t>PHÓ CHỦ TỊCH</w:t>
            </w:r>
          </w:p>
          <w:p w14:paraId="36FC2C57" w14:textId="77777777" w:rsidR="002A3E26" w:rsidRPr="00C87873" w:rsidRDefault="002A3E26" w:rsidP="006B0EA7">
            <w:pPr>
              <w:jc w:val="center"/>
              <w:rPr>
                <w:b/>
                <w:sz w:val="28"/>
                <w:szCs w:val="28"/>
                <w:lang w:val="vi-VN"/>
              </w:rPr>
            </w:pPr>
          </w:p>
          <w:p w14:paraId="033DE811" w14:textId="77777777" w:rsidR="002A3E26" w:rsidRPr="00C87873" w:rsidRDefault="002A3E26" w:rsidP="00D906AC">
            <w:pPr>
              <w:spacing w:line="380" w:lineRule="exact"/>
              <w:jc w:val="center"/>
              <w:rPr>
                <w:b/>
                <w:sz w:val="28"/>
                <w:szCs w:val="28"/>
                <w:lang w:val="vi-VN"/>
              </w:rPr>
            </w:pPr>
          </w:p>
          <w:p w14:paraId="78FC7B36" w14:textId="77777777" w:rsidR="002A3E26" w:rsidRPr="00C87873" w:rsidRDefault="002A3E26" w:rsidP="00D906AC">
            <w:pPr>
              <w:spacing w:line="380" w:lineRule="exact"/>
              <w:jc w:val="center"/>
              <w:rPr>
                <w:b/>
                <w:sz w:val="28"/>
                <w:szCs w:val="28"/>
                <w:lang w:val="vi-VN"/>
              </w:rPr>
            </w:pPr>
          </w:p>
          <w:p w14:paraId="090FB8D0" w14:textId="74F91F52" w:rsidR="002A3E26" w:rsidRPr="006B0EA7" w:rsidRDefault="006B0EA7" w:rsidP="00D906AC">
            <w:pPr>
              <w:spacing w:line="380" w:lineRule="exact"/>
              <w:jc w:val="center"/>
              <w:rPr>
                <w:b/>
                <w:sz w:val="28"/>
                <w:szCs w:val="28"/>
                <w:lang w:val="vi-VN"/>
              </w:rPr>
            </w:pPr>
            <w:r w:rsidRPr="006B0EA7">
              <w:rPr>
                <w:b/>
                <w:sz w:val="28"/>
                <w:szCs w:val="28"/>
                <w:lang w:val="vi-VN"/>
              </w:rPr>
              <w:t>Mai Yên</w:t>
            </w:r>
          </w:p>
        </w:tc>
      </w:tr>
    </w:tbl>
    <w:p w14:paraId="0D6DCA16" w14:textId="77777777" w:rsidR="00887513" w:rsidRPr="006B0EA7" w:rsidRDefault="00887513" w:rsidP="006E1F03">
      <w:pPr>
        <w:spacing w:line="380" w:lineRule="exact"/>
        <w:ind w:firstLine="709"/>
        <w:jc w:val="both"/>
        <w:rPr>
          <w:sz w:val="28"/>
          <w:szCs w:val="28"/>
          <w:lang w:val="vi-VN"/>
        </w:rPr>
      </w:pPr>
    </w:p>
    <w:sectPr w:rsidR="00887513" w:rsidRPr="006B0EA7" w:rsidSect="003F4DDD">
      <w:pgSz w:w="11907" w:h="16839" w:code="9"/>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E1"/>
    <w:rsid w:val="00043595"/>
    <w:rsid w:val="000E736D"/>
    <w:rsid w:val="00101815"/>
    <w:rsid w:val="00103E21"/>
    <w:rsid w:val="00170BAE"/>
    <w:rsid w:val="0020598D"/>
    <w:rsid w:val="002722CA"/>
    <w:rsid w:val="002A3E26"/>
    <w:rsid w:val="002E091F"/>
    <w:rsid w:val="003D71AF"/>
    <w:rsid w:val="003F4DDD"/>
    <w:rsid w:val="004A7CE1"/>
    <w:rsid w:val="0050116F"/>
    <w:rsid w:val="00536E58"/>
    <w:rsid w:val="005431C1"/>
    <w:rsid w:val="00555400"/>
    <w:rsid w:val="005B63C4"/>
    <w:rsid w:val="005D79E6"/>
    <w:rsid w:val="006B0EA7"/>
    <w:rsid w:val="006E1F03"/>
    <w:rsid w:val="0070247E"/>
    <w:rsid w:val="00760FA5"/>
    <w:rsid w:val="00887513"/>
    <w:rsid w:val="00887CA2"/>
    <w:rsid w:val="008C5EF9"/>
    <w:rsid w:val="0098131E"/>
    <w:rsid w:val="009C7D7D"/>
    <w:rsid w:val="009D094B"/>
    <w:rsid w:val="00A009F0"/>
    <w:rsid w:val="00A24012"/>
    <w:rsid w:val="00AB5878"/>
    <w:rsid w:val="00AC5303"/>
    <w:rsid w:val="00B10190"/>
    <w:rsid w:val="00B47F25"/>
    <w:rsid w:val="00B5168B"/>
    <w:rsid w:val="00B96392"/>
    <w:rsid w:val="00BB3F1F"/>
    <w:rsid w:val="00BD5B19"/>
    <w:rsid w:val="00C029ED"/>
    <w:rsid w:val="00C87873"/>
    <w:rsid w:val="00C91C85"/>
    <w:rsid w:val="00D00747"/>
    <w:rsid w:val="00D43859"/>
    <w:rsid w:val="00D945C7"/>
    <w:rsid w:val="00DF5A47"/>
    <w:rsid w:val="00E316E9"/>
    <w:rsid w:val="00E45616"/>
    <w:rsid w:val="00EA4F3A"/>
    <w:rsid w:val="00EF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BAE"/>
    <w:pPr>
      <w:ind w:left="720"/>
      <w:contextualSpacing/>
    </w:pPr>
  </w:style>
  <w:style w:type="table" w:styleId="TableGrid">
    <w:name w:val="Table Grid"/>
    <w:basedOn w:val="TableNormal"/>
    <w:uiPriority w:val="59"/>
    <w:rsid w:val="00887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2722CA"/>
    <w:rPr>
      <w:sz w:val="70"/>
      <w:szCs w:val="70"/>
    </w:rPr>
  </w:style>
  <w:style w:type="paragraph" w:customStyle="1" w:styleId="Vnbnnidung0">
    <w:name w:val="Văn bản nội dung"/>
    <w:basedOn w:val="Normal"/>
    <w:link w:val="Vnbnnidung"/>
    <w:uiPriority w:val="99"/>
    <w:rsid w:val="002722CA"/>
    <w:pPr>
      <w:widowControl w:val="0"/>
      <w:spacing w:line="276" w:lineRule="auto"/>
      <w:ind w:firstLine="400"/>
    </w:pPr>
    <w:rPr>
      <w:rFonts w:asciiTheme="minorHAnsi" w:eastAsiaTheme="minorHAnsi" w:hAnsiTheme="minorHAnsi" w:cstheme="minorBidi"/>
      <w:sz w:val="70"/>
      <w:szCs w:val="70"/>
    </w:rPr>
  </w:style>
  <w:style w:type="paragraph" w:styleId="BalloonText">
    <w:name w:val="Balloon Text"/>
    <w:basedOn w:val="Normal"/>
    <w:link w:val="BalloonTextChar"/>
    <w:uiPriority w:val="99"/>
    <w:semiHidden/>
    <w:unhideWhenUsed/>
    <w:rsid w:val="00B5168B"/>
    <w:rPr>
      <w:rFonts w:ascii="Tahoma" w:hAnsi="Tahoma" w:cs="Tahoma"/>
      <w:sz w:val="16"/>
      <w:szCs w:val="16"/>
    </w:rPr>
  </w:style>
  <w:style w:type="character" w:customStyle="1" w:styleId="BalloonTextChar">
    <w:name w:val="Balloon Text Char"/>
    <w:basedOn w:val="DefaultParagraphFont"/>
    <w:link w:val="BalloonText"/>
    <w:uiPriority w:val="99"/>
    <w:semiHidden/>
    <w:rsid w:val="00B516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BAE"/>
    <w:pPr>
      <w:ind w:left="720"/>
      <w:contextualSpacing/>
    </w:pPr>
  </w:style>
  <w:style w:type="table" w:styleId="TableGrid">
    <w:name w:val="Table Grid"/>
    <w:basedOn w:val="TableNormal"/>
    <w:uiPriority w:val="59"/>
    <w:rsid w:val="00887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2722CA"/>
    <w:rPr>
      <w:sz w:val="70"/>
      <w:szCs w:val="70"/>
    </w:rPr>
  </w:style>
  <w:style w:type="paragraph" w:customStyle="1" w:styleId="Vnbnnidung0">
    <w:name w:val="Văn bản nội dung"/>
    <w:basedOn w:val="Normal"/>
    <w:link w:val="Vnbnnidung"/>
    <w:uiPriority w:val="99"/>
    <w:rsid w:val="002722CA"/>
    <w:pPr>
      <w:widowControl w:val="0"/>
      <w:spacing w:line="276" w:lineRule="auto"/>
      <w:ind w:firstLine="400"/>
    </w:pPr>
    <w:rPr>
      <w:rFonts w:asciiTheme="minorHAnsi" w:eastAsiaTheme="minorHAnsi" w:hAnsiTheme="minorHAnsi" w:cstheme="minorBidi"/>
      <w:sz w:val="70"/>
      <w:szCs w:val="70"/>
    </w:rPr>
  </w:style>
  <w:style w:type="paragraph" w:styleId="BalloonText">
    <w:name w:val="Balloon Text"/>
    <w:basedOn w:val="Normal"/>
    <w:link w:val="BalloonTextChar"/>
    <w:uiPriority w:val="99"/>
    <w:semiHidden/>
    <w:unhideWhenUsed/>
    <w:rsid w:val="00B5168B"/>
    <w:rPr>
      <w:rFonts w:ascii="Tahoma" w:hAnsi="Tahoma" w:cs="Tahoma"/>
      <w:sz w:val="16"/>
      <w:szCs w:val="16"/>
    </w:rPr>
  </w:style>
  <w:style w:type="character" w:customStyle="1" w:styleId="BalloonTextChar">
    <w:name w:val="Balloon Text Char"/>
    <w:basedOn w:val="DefaultParagraphFont"/>
    <w:link w:val="BalloonText"/>
    <w:uiPriority w:val="99"/>
    <w:semiHidden/>
    <w:rsid w:val="00B516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D4A5-44F6-46B0-A111-42186C99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cp:lastPrinted>2023-04-17T08:51:00Z</cp:lastPrinted>
  <dcterms:created xsi:type="dcterms:W3CDTF">2023-04-17T08:53:00Z</dcterms:created>
  <dcterms:modified xsi:type="dcterms:W3CDTF">2023-04-17T08:53:00Z</dcterms:modified>
</cp:coreProperties>
</file>